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3BB9" w14:textId="2FB28456" w:rsidR="00210D54" w:rsidRPr="00916558" w:rsidRDefault="00210D54" w:rsidP="00916558">
      <w:pPr>
        <w:ind w:left="851" w:firstLine="0"/>
        <w:rPr>
          <w:b/>
          <w:sz w:val="28"/>
        </w:rPr>
      </w:pPr>
      <w:r w:rsidRPr="00916558">
        <w:rPr>
          <w:b/>
          <w:sz w:val="28"/>
        </w:rPr>
        <w:t>M</w:t>
      </w:r>
      <w:r w:rsidR="00916558">
        <w:rPr>
          <w:b/>
          <w:sz w:val="28"/>
        </w:rPr>
        <w:t>arco</w:t>
      </w:r>
      <w:r w:rsidRPr="00916558">
        <w:rPr>
          <w:b/>
          <w:sz w:val="28"/>
        </w:rPr>
        <w:t xml:space="preserve"> 6,1-13</w:t>
      </w:r>
    </w:p>
    <w:p w14:paraId="665DD402" w14:textId="77777777" w:rsidR="00110B72" w:rsidRPr="008700C4" w:rsidRDefault="00110B72" w:rsidP="00110B72">
      <w:pPr>
        <w:tabs>
          <w:tab w:val="left" w:pos="1418"/>
          <w:tab w:val="left" w:pos="2268"/>
        </w:tabs>
        <w:ind w:left="851" w:firstLine="567"/>
      </w:pPr>
    </w:p>
    <w:p w14:paraId="34945309" w14:textId="3F358C43" w:rsidR="00916558" w:rsidRPr="008700C4" w:rsidRDefault="001F607C" w:rsidP="00916558">
      <w:pPr>
        <w:ind w:left="851" w:hanging="851"/>
      </w:pPr>
      <w:r>
        <w:rPr>
          <w:position w:val="6"/>
          <w:vertAlign w:val="superscript"/>
        </w:rPr>
        <w:tab/>
      </w:r>
      <w:r w:rsidR="00916558" w:rsidRPr="008700C4">
        <w:rPr>
          <w:position w:val="6"/>
          <w:vertAlign w:val="superscript"/>
        </w:rPr>
        <w:tab/>
        <w:t>1</w:t>
      </w:r>
      <w:r w:rsidR="00916558" w:rsidRPr="008700C4">
        <w:t xml:space="preserve">Partì di là e venne nella sua patria e i suoi discepoli lo seguirono. </w:t>
      </w:r>
      <w:r w:rsidR="00916558" w:rsidRPr="008700C4">
        <w:rPr>
          <w:position w:val="6"/>
          <w:vertAlign w:val="superscript"/>
        </w:rPr>
        <w:t>2</w:t>
      </w:r>
      <w:r w:rsidR="00916558" w:rsidRPr="008700C4">
        <w:t xml:space="preserve">Giunto il sabato, si mise a insegnare nella sinagoga. E molti, ascoltando, rimanevano stupiti e dicevano: «Da dove gli vengono queste cose? E che sapienza è quella che gli è stata data? E i prodigi come quelli compiuti dalle sue mani? </w:t>
      </w:r>
      <w:r w:rsidR="00916558" w:rsidRPr="008700C4">
        <w:rPr>
          <w:position w:val="6"/>
          <w:vertAlign w:val="superscript"/>
        </w:rPr>
        <w:t>3</w:t>
      </w:r>
      <w:r w:rsidR="00916558" w:rsidRPr="008700C4">
        <w:t xml:space="preserve">Non è costui il falegname, il figlio di Maria, il fratello di Giacomo, di </w:t>
      </w:r>
      <w:proofErr w:type="spellStart"/>
      <w:r w:rsidR="00916558" w:rsidRPr="008700C4">
        <w:t>Ioses</w:t>
      </w:r>
      <w:proofErr w:type="spellEnd"/>
      <w:r w:rsidR="00916558" w:rsidRPr="008700C4">
        <w:t xml:space="preserve">, di Giuda e di Simone? E le sue sorelle, non stanno qui da noi?». Ed era per loro motivo di scandalo. </w:t>
      </w:r>
      <w:r w:rsidR="00916558" w:rsidRPr="008700C4">
        <w:rPr>
          <w:position w:val="6"/>
          <w:vertAlign w:val="superscript"/>
        </w:rPr>
        <w:t>4</w:t>
      </w:r>
      <w:r w:rsidR="00916558" w:rsidRPr="008700C4">
        <w:t xml:space="preserve">Ma Gesù disse loro: «Un profeta non è disprezzato se non nella sua patria, tra i suoi parenti e in casa sua». </w:t>
      </w:r>
      <w:r w:rsidR="00916558" w:rsidRPr="008700C4">
        <w:rPr>
          <w:position w:val="6"/>
          <w:vertAlign w:val="superscript"/>
        </w:rPr>
        <w:t>5</w:t>
      </w:r>
      <w:r w:rsidR="00916558" w:rsidRPr="008700C4">
        <w:t xml:space="preserve">E lì non poteva compiere nessun prodigio, ma solo impose le mani a pochi malati e li guarì. </w:t>
      </w:r>
      <w:r w:rsidR="00916558" w:rsidRPr="008700C4">
        <w:rPr>
          <w:position w:val="6"/>
          <w:vertAlign w:val="superscript"/>
        </w:rPr>
        <w:t>6</w:t>
      </w:r>
      <w:r w:rsidR="00916558" w:rsidRPr="008700C4">
        <w:t>E si meravigliava della loro incredulità.</w:t>
      </w:r>
    </w:p>
    <w:p w14:paraId="394247FA" w14:textId="77777777" w:rsidR="00916558" w:rsidRPr="008700C4" w:rsidRDefault="00916558" w:rsidP="00916558">
      <w:pPr>
        <w:tabs>
          <w:tab w:val="left" w:pos="1418"/>
          <w:tab w:val="left" w:pos="2268"/>
        </w:tabs>
        <w:ind w:left="851" w:firstLine="567"/>
      </w:pPr>
      <w:r w:rsidRPr="008700C4">
        <w:t>Gesù percorreva i villaggi d’intorno, insegnando.</w:t>
      </w:r>
    </w:p>
    <w:p w14:paraId="3ED01524" w14:textId="5EC2FE98" w:rsidR="00916558" w:rsidRDefault="00916558" w:rsidP="00916558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7</w:t>
      </w:r>
      <w:r w:rsidRPr="008700C4">
        <w:t xml:space="preserve">Chiamò a sé i Dodici e prese a mandarli a due a due e dava loro potere sugli spiriti impuri. </w:t>
      </w:r>
      <w:r w:rsidRPr="008700C4">
        <w:rPr>
          <w:position w:val="6"/>
          <w:vertAlign w:val="superscript"/>
        </w:rPr>
        <w:t>8</w:t>
      </w:r>
      <w:r w:rsidRPr="008700C4">
        <w:t xml:space="preserve">E ordinò loro di non prendere per il viaggio nient’altro che un bastone: né pane, né sacca, né denaro nella cintura; </w:t>
      </w:r>
      <w:r w:rsidRPr="008700C4">
        <w:rPr>
          <w:position w:val="6"/>
          <w:vertAlign w:val="superscript"/>
        </w:rPr>
        <w:t>9</w:t>
      </w:r>
      <w:r w:rsidRPr="008700C4">
        <w:t xml:space="preserve">ma di calzare sandali e di non portare due tuniche. </w:t>
      </w:r>
      <w:r w:rsidRPr="008700C4">
        <w:rPr>
          <w:position w:val="6"/>
          <w:vertAlign w:val="superscript"/>
        </w:rPr>
        <w:t>10</w:t>
      </w:r>
      <w:r w:rsidRPr="008700C4">
        <w:t xml:space="preserve">E diceva loro: «Dovunque entriate in una casa, rimanetevi finché non sarete partiti di lì. </w:t>
      </w:r>
      <w:r w:rsidRPr="008700C4">
        <w:rPr>
          <w:position w:val="6"/>
          <w:vertAlign w:val="superscript"/>
        </w:rPr>
        <w:t>11</w:t>
      </w:r>
      <w:r w:rsidRPr="008700C4">
        <w:t xml:space="preserve">Se in qualche luogo non vi accogliessero e non vi ascoltassero, andatevene e scuotete la polvere sotto i vostri piedi come testimonianza per loro». </w:t>
      </w:r>
      <w:r w:rsidRPr="008700C4">
        <w:rPr>
          <w:position w:val="6"/>
          <w:vertAlign w:val="superscript"/>
        </w:rPr>
        <w:t>12</w:t>
      </w:r>
      <w:r w:rsidRPr="008700C4">
        <w:t xml:space="preserve">Ed essi, partiti, proclamarono che la gente si convertisse, </w:t>
      </w:r>
      <w:r w:rsidRPr="008700C4">
        <w:rPr>
          <w:position w:val="6"/>
          <w:vertAlign w:val="superscript"/>
        </w:rPr>
        <w:t>13</w:t>
      </w:r>
      <w:r w:rsidRPr="008700C4">
        <w:t xml:space="preserve">scacciavano molti </w:t>
      </w:r>
      <w:proofErr w:type="spellStart"/>
      <w:r w:rsidRPr="008700C4">
        <w:t>demòni</w:t>
      </w:r>
      <w:proofErr w:type="spellEnd"/>
      <w:r w:rsidRPr="008700C4">
        <w:t>, ungevano con olio molti infermi e li guarivano.</w:t>
      </w:r>
    </w:p>
    <w:p w14:paraId="79ADF2E5" w14:textId="214C27B1" w:rsidR="0032099F" w:rsidRDefault="0032099F" w:rsidP="00916558">
      <w:pPr>
        <w:tabs>
          <w:tab w:val="left" w:pos="1418"/>
          <w:tab w:val="left" w:pos="2268"/>
        </w:tabs>
        <w:ind w:left="851" w:firstLine="567"/>
      </w:pPr>
    </w:p>
    <w:p w14:paraId="019B6561" w14:textId="43593893" w:rsidR="0032099F" w:rsidRDefault="0032099F" w:rsidP="0032099F">
      <w:pPr>
        <w:ind w:firstLine="142"/>
      </w:pPr>
    </w:p>
    <w:p w14:paraId="56867FF0" w14:textId="00E6F993" w:rsidR="0032099F" w:rsidRDefault="0032099F" w:rsidP="0032099F">
      <w:pPr>
        <w:spacing w:after="200" w:line="276" w:lineRule="auto"/>
        <w:ind w:firstLine="0"/>
        <w:jc w:val="left"/>
      </w:pPr>
      <w:bookmarkStart w:id="0" w:name="_GoBack"/>
      <w:r w:rsidRPr="00E547B9">
        <w:t>*** *** ***</w:t>
      </w:r>
    </w:p>
    <w:bookmarkEnd w:id="0"/>
    <w:p w14:paraId="19245168" w14:textId="77777777" w:rsidR="008C1ECB" w:rsidRPr="00943487" w:rsidRDefault="00210D54" w:rsidP="00F266EC">
      <w:pPr>
        <w:pStyle w:val="Normale1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>Noi, che leggiamo il V</w:t>
      </w:r>
      <w:r w:rsidR="00C16534" w:rsidRPr="00943487">
        <w:rPr>
          <w:rFonts w:asciiTheme="minorHAnsi" w:hAnsiTheme="minorHAnsi" w:cstheme="minorHAnsi"/>
          <w:sz w:val="28"/>
          <w:szCs w:val="28"/>
        </w:rPr>
        <w:t>angelo</w:t>
      </w:r>
      <w:r w:rsidR="00F266EC" w:rsidRPr="00943487">
        <w:rPr>
          <w:rFonts w:asciiTheme="minorHAnsi" w:hAnsiTheme="minorHAnsi" w:cstheme="minorHAnsi"/>
          <w:sz w:val="28"/>
          <w:szCs w:val="28"/>
        </w:rPr>
        <w:t xml:space="preserve"> di Marco</w:t>
      </w:r>
      <w:r w:rsidR="00C16534" w:rsidRPr="00943487">
        <w:rPr>
          <w:rFonts w:asciiTheme="minorHAnsi" w:hAnsiTheme="minorHAnsi" w:cstheme="minorHAnsi"/>
          <w:sz w:val="28"/>
          <w:szCs w:val="28"/>
        </w:rPr>
        <w:t>, sappiamo fin dal primo versetto che Gesù è il Figlio di Dio. Non così i protagonisti de</w:t>
      </w:r>
      <w:r w:rsidR="00F266EC" w:rsidRPr="00943487">
        <w:rPr>
          <w:rFonts w:asciiTheme="minorHAnsi" w:hAnsiTheme="minorHAnsi" w:cstheme="minorHAnsi"/>
          <w:sz w:val="28"/>
          <w:szCs w:val="28"/>
        </w:rPr>
        <w:t>l</w:t>
      </w:r>
      <w:r w:rsidR="00C16534" w:rsidRPr="00943487">
        <w:rPr>
          <w:rFonts w:asciiTheme="minorHAnsi" w:hAnsiTheme="minorHAnsi" w:cstheme="minorHAnsi"/>
          <w:sz w:val="28"/>
          <w:szCs w:val="28"/>
        </w:rPr>
        <w:t xml:space="preserve"> raccont</w:t>
      </w:r>
      <w:r w:rsidR="00F266EC" w:rsidRPr="00943487">
        <w:rPr>
          <w:rFonts w:asciiTheme="minorHAnsi" w:hAnsiTheme="minorHAnsi" w:cstheme="minorHAnsi"/>
          <w:sz w:val="28"/>
          <w:szCs w:val="28"/>
        </w:rPr>
        <w:t xml:space="preserve">o, i compaesani di Gesù, che lo hanno visto crescere e diventare adulto in mezzo a loro. </w:t>
      </w:r>
    </w:p>
    <w:p w14:paraId="115DC90D" w14:textId="77777777" w:rsidR="008C1ECB" w:rsidRPr="00943487" w:rsidRDefault="00422006" w:rsidP="00F266EC">
      <w:pPr>
        <w:pStyle w:val="Normale1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 xml:space="preserve">Hanno ragione: </w:t>
      </w:r>
      <w:r w:rsidR="00F266EC" w:rsidRPr="00943487">
        <w:rPr>
          <w:rFonts w:asciiTheme="minorHAnsi" w:hAnsiTheme="minorHAnsi" w:cstheme="minorHAnsi"/>
          <w:sz w:val="28"/>
          <w:szCs w:val="28"/>
        </w:rPr>
        <w:t xml:space="preserve">Gesù è davvero “il falegname” e sua mamma e i suoi familiari sono conosciuti da tutti. Ma ora chi è? E si pongono tante domande su di lui, senza trovare una </w:t>
      </w:r>
      <w:r w:rsidR="00C16534" w:rsidRPr="00943487">
        <w:rPr>
          <w:rFonts w:asciiTheme="minorHAnsi" w:hAnsiTheme="minorHAnsi" w:cstheme="minorHAnsi"/>
          <w:sz w:val="28"/>
          <w:szCs w:val="28"/>
        </w:rPr>
        <w:t>risposta</w:t>
      </w:r>
      <w:r w:rsidR="00F266EC" w:rsidRPr="00943487">
        <w:rPr>
          <w:rFonts w:asciiTheme="minorHAnsi" w:hAnsiTheme="minorHAnsi" w:cstheme="minorHAnsi"/>
          <w:sz w:val="28"/>
          <w:szCs w:val="28"/>
        </w:rPr>
        <w:t>.</w:t>
      </w:r>
      <w:r w:rsidR="00C16534" w:rsidRPr="0094348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6B09EE" w14:textId="6A3D6719" w:rsidR="00C16534" w:rsidRPr="00943487" w:rsidRDefault="00C16534" w:rsidP="00F266EC">
      <w:pPr>
        <w:pStyle w:val="Normale1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 xml:space="preserve">Il Vangelo vuole però rivelare </w:t>
      </w:r>
      <w:r w:rsidR="00F266EC" w:rsidRPr="00943487">
        <w:rPr>
          <w:rFonts w:asciiTheme="minorHAnsi" w:hAnsiTheme="minorHAnsi" w:cstheme="minorHAnsi"/>
          <w:sz w:val="28"/>
          <w:szCs w:val="28"/>
        </w:rPr>
        <w:t xml:space="preserve">anche a noi </w:t>
      </w:r>
      <w:r w:rsidRPr="00943487">
        <w:rPr>
          <w:rFonts w:asciiTheme="minorHAnsi" w:hAnsiTheme="minorHAnsi" w:cstheme="minorHAnsi"/>
          <w:sz w:val="28"/>
          <w:szCs w:val="28"/>
        </w:rPr>
        <w:t xml:space="preserve">l’identità di Gesù </w:t>
      </w:r>
      <w:r w:rsidR="00F266EC" w:rsidRPr="00943487">
        <w:rPr>
          <w:rFonts w:asciiTheme="minorHAnsi" w:hAnsiTheme="minorHAnsi" w:cstheme="minorHAnsi"/>
          <w:sz w:val="28"/>
          <w:szCs w:val="28"/>
        </w:rPr>
        <w:t xml:space="preserve">solo al Calvario, </w:t>
      </w:r>
      <w:r w:rsidRPr="00943487">
        <w:rPr>
          <w:rFonts w:asciiTheme="minorHAnsi" w:hAnsiTheme="minorHAnsi" w:cstheme="minorHAnsi"/>
          <w:sz w:val="28"/>
          <w:szCs w:val="28"/>
        </w:rPr>
        <w:t xml:space="preserve">quando il centurione, un pagano, </w:t>
      </w:r>
      <w:r w:rsidR="00F266EC" w:rsidRPr="00943487">
        <w:rPr>
          <w:rFonts w:asciiTheme="minorHAnsi" w:hAnsiTheme="minorHAnsi" w:cstheme="minorHAnsi"/>
          <w:sz w:val="28"/>
          <w:szCs w:val="28"/>
        </w:rPr>
        <w:t xml:space="preserve">ai piedi della croce, </w:t>
      </w:r>
      <w:r w:rsidRPr="00943487">
        <w:rPr>
          <w:rFonts w:asciiTheme="minorHAnsi" w:hAnsiTheme="minorHAnsi" w:cstheme="minorHAnsi"/>
          <w:sz w:val="28"/>
          <w:szCs w:val="28"/>
        </w:rPr>
        <w:t>proclam</w:t>
      </w:r>
      <w:r w:rsidR="00D61049" w:rsidRPr="00943487">
        <w:rPr>
          <w:rFonts w:asciiTheme="minorHAnsi" w:hAnsiTheme="minorHAnsi" w:cstheme="minorHAnsi"/>
          <w:sz w:val="28"/>
          <w:szCs w:val="28"/>
        </w:rPr>
        <w:t>erà</w:t>
      </w:r>
      <w:r w:rsidRPr="00943487">
        <w:rPr>
          <w:rFonts w:asciiTheme="minorHAnsi" w:hAnsiTheme="minorHAnsi" w:cstheme="minorHAnsi"/>
          <w:sz w:val="28"/>
          <w:szCs w:val="28"/>
        </w:rPr>
        <w:t xml:space="preserve"> a tutti </w:t>
      </w:r>
      <w:r w:rsidR="00D61049" w:rsidRPr="00943487">
        <w:rPr>
          <w:rFonts w:asciiTheme="minorHAnsi" w:hAnsiTheme="minorHAnsi" w:cstheme="minorHAnsi"/>
          <w:i/>
          <w:sz w:val="28"/>
          <w:szCs w:val="28"/>
        </w:rPr>
        <w:t>«</w:t>
      </w:r>
      <w:r w:rsidRPr="00943487">
        <w:rPr>
          <w:rFonts w:asciiTheme="minorHAnsi" w:hAnsiTheme="minorHAnsi" w:cstheme="minorHAnsi"/>
          <w:i/>
          <w:sz w:val="28"/>
          <w:szCs w:val="28"/>
        </w:rPr>
        <w:t>Davvero costui è Figlio di Dio</w:t>
      </w:r>
      <w:r w:rsidR="00D61049" w:rsidRPr="00943487">
        <w:rPr>
          <w:rFonts w:asciiTheme="minorHAnsi" w:hAnsiTheme="minorHAnsi" w:cstheme="minorHAnsi"/>
          <w:i/>
          <w:sz w:val="28"/>
          <w:szCs w:val="28"/>
        </w:rPr>
        <w:t>»</w:t>
      </w:r>
      <w:r w:rsidRPr="00943487">
        <w:rPr>
          <w:rFonts w:asciiTheme="minorHAnsi" w:hAnsiTheme="minorHAnsi" w:cstheme="minorHAnsi"/>
          <w:sz w:val="28"/>
          <w:szCs w:val="28"/>
        </w:rPr>
        <w:t>. Marco vuole che identifichiamo sempre il Figlio di Dio con Gesù crocifisso.</w:t>
      </w:r>
    </w:p>
    <w:p w14:paraId="7B43A2F4" w14:textId="77777777" w:rsidR="008C1ECB" w:rsidRPr="00943487" w:rsidRDefault="00D61049" w:rsidP="00D61049">
      <w:pPr>
        <w:pStyle w:val="Normale1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ab/>
      </w:r>
      <w:r w:rsidR="00C16534" w:rsidRPr="00943487">
        <w:rPr>
          <w:rFonts w:asciiTheme="minorHAnsi" w:hAnsiTheme="minorHAnsi" w:cstheme="minorHAnsi"/>
          <w:sz w:val="28"/>
          <w:szCs w:val="28"/>
        </w:rPr>
        <w:t xml:space="preserve">Per ora il Vangelo crea meraviglia, stupore, incredulità nei protagonisti con le quali l’evangelista cerca di far crescere </w:t>
      </w:r>
      <w:r w:rsidRPr="00943487">
        <w:rPr>
          <w:rFonts w:asciiTheme="minorHAnsi" w:hAnsiTheme="minorHAnsi" w:cstheme="minorHAnsi"/>
          <w:sz w:val="28"/>
          <w:szCs w:val="28"/>
        </w:rPr>
        <w:t xml:space="preserve">anche </w:t>
      </w:r>
      <w:r w:rsidR="00C16534" w:rsidRPr="00943487">
        <w:rPr>
          <w:rFonts w:asciiTheme="minorHAnsi" w:hAnsiTheme="minorHAnsi" w:cstheme="minorHAnsi"/>
          <w:sz w:val="28"/>
          <w:szCs w:val="28"/>
        </w:rPr>
        <w:t xml:space="preserve">in noi la </w:t>
      </w:r>
      <w:r w:rsidRPr="00943487">
        <w:rPr>
          <w:rFonts w:asciiTheme="minorHAnsi" w:hAnsiTheme="minorHAnsi" w:cstheme="minorHAnsi"/>
          <w:sz w:val="28"/>
          <w:szCs w:val="28"/>
        </w:rPr>
        <w:t xml:space="preserve">domanda su </w:t>
      </w:r>
      <w:r w:rsidR="00C16534" w:rsidRPr="00943487">
        <w:rPr>
          <w:rFonts w:asciiTheme="minorHAnsi" w:hAnsiTheme="minorHAnsi" w:cstheme="minorHAnsi"/>
          <w:sz w:val="28"/>
          <w:szCs w:val="28"/>
        </w:rPr>
        <w:t xml:space="preserve">Gesù. </w:t>
      </w:r>
    </w:p>
    <w:p w14:paraId="31A3C168" w14:textId="6CCF6991" w:rsidR="00D61049" w:rsidRPr="00943487" w:rsidRDefault="00C16534" w:rsidP="008C1ECB">
      <w:pPr>
        <w:pStyle w:val="Normale1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 xml:space="preserve">Per ora </w:t>
      </w:r>
      <w:r w:rsidR="00D61049" w:rsidRPr="00943487">
        <w:rPr>
          <w:rFonts w:asciiTheme="minorHAnsi" w:hAnsiTheme="minorHAnsi" w:cstheme="minorHAnsi"/>
          <w:sz w:val="28"/>
          <w:szCs w:val="28"/>
        </w:rPr>
        <w:t xml:space="preserve">lui </w:t>
      </w:r>
      <w:r w:rsidRPr="00943487">
        <w:rPr>
          <w:rFonts w:asciiTheme="minorHAnsi" w:hAnsiTheme="minorHAnsi" w:cstheme="minorHAnsi"/>
          <w:sz w:val="28"/>
          <w:szCs w:val="28"/>
        </w:rPr>
        <w:t>dice di essere un profeta, uomo dalla parola che si compie, che è rifiutato da quelli di casa sua, siano loro i familiari oppure il popolo d’Israele.</w:t>
      </w:r>
      <w:r w:rsidR="00D61049" w:rsidRPr="00943487">
        <w:rPr>
          <w:rFonts w:asciiTheme="minorHAnsi" w:hAnsiTheme="minorHAnsi" w:cstheme="minorHAnsi"/>
          <w:sz w:val="28"/>
          <w:szCs w:val="28"/>
        </w:rPr>
        <w:t xml:space="preserve"> Si meraviglia della loro incredulità e anche della nostra.</w:t>
      </w:r>
    </w:p>
    <w:p w14:paraId="602C9BE0" w14:textId="77777777" w:rsidR="008C1ECB" w:rsidRPr="00943487" w:rsidRDefault="00D61049" w:rsidP="00D61049">
      <w:pPr>
        <w:pStyle w:val="Normale1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ab/>
        <w:t>Chi però crede in Lui, come i Dodici, sia pur</w:t>
      </w:r>
      <w:r w:rsidR="00422006" w:rsidRPr="00943487">
        <w:rPr>
          <w:rFonts w:asciiTheme="minorHAnsi" w:hAnsiTheme="minorHAnsi" w:cstheme="minorHAnsi"/>
          <w:sz w:val="28"/>
          <w:szCs w:val="28"/>
        </w:rPr>
        <w:t>e</w:t>
      </w:r>
      <w:r w:rsidRPr="00943487">
        <w:rPr>
          <w:rFonts w:asciiTheme="minorHAnsi" w:hAnsiTheme="minorHAnsi" w:cstheme="minorHAnsi"/>
          <w:sz w:val="28"/>
          <w:szCs w:val="28"/>
        </w:rPr>
        <w:t xml:space="preserve"> ancora in modo imperfetto, è chiamato a partecipare alla sua </w:t>
      </w:r>
      <w:r w:rsidR="00C16534" w:rsidRPr="00943487">
        <w:rPr>
          <w:rFonts w:asciiTheme="minorHAnsi" w:hAnsiTheme="minorHAnsi" w:cstheme="minorHAnsi"/>
          <w:sz w:val="28"/>
          <w:szCs w:val="28"/>
        </w:rPr>
        <w:t>missione: annunciare il Regno di Dio.</w:t>
      </w:r>
      <w:r w:rsidRPr="0094348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31D427B" w14:textId="1CCF91A6" w:rsidR="00C16534" w:rsidRPr="00943487" w:rsidRDefault="00C16534" w:rsidP="008C1ECB">
      <w:pPr>
        <w:pStyle w:val="Normale1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>L’annuncio ha bisogno di a</w:t>
      </w:r>
      <w:r w:rsidR="00210D54" w:rsidRPr="00943487">
        <w:rPr>
          <w:rFonts w:asciiTheme="minorHAnsi" w:hAnsiTheme="minorHAnsi" w:cstheme="minorHAnsi"/>
          <w:sz w:val="28"/>
          <w:szCs w:val="28"/>
        </w:rPr>
        <w:t xml:space="preserve">nnunciatori, e </w:t>
      </w:r>
      <w:r w:rsidRPr="00943487">
        <w:rPr>
          <w:rFonts w:asciiTheme="minorHAnsi" w:hAnsiTheme="minorHAnsi" w:cstheme="minorHAnsi"/>
          <w:sz w:val="28"/>
          <w:szCs w:val="28"/>
        </w:rPr>
        <w:t>i Dodici</w:t>
      </w:r>
      <w:r w:rsidR="00210D54" w:rsidRPr="00943487">
        <w:rPr>
          <w:rFonts w:asciiTheme="minorHAnsi" w:hAnsiTheme="minorHAnsi" w:cstheme="minorHAnsi"/>
          <w:sz w:val="28"/>
          <w:szCs w:val="28"/>
        </w:rPr>
        <w:t xml:space="preserve"> so</w:t>
      </w:r>
      <w:r w:rsidRPr="00943487">
        <w:rPr>
          <w:rFonts w:asciiTheme="minorHAnsi" w:hAnsiTheme="minorHAnsi" w:cstheme="minorHAnsi"/>
          <w:sz w:val="28"/>
          <w:szCs w:val="28"/>
        </w:rPr>
        <w:t xml:space="preserve">no inviati e accompagnati dalla Parola di Gesù. Sono </w:t>
      </w:r>
      <w:r w:rsidR="00210D54" w:rsidRPr="00943487">
        <w:rPr>
          <w:rFonts w:asciiTheme="minorHAnsi" w:hAnsiTheme="minorHAnsi" w:cstheme="minorHAnsi"/>
          <w:sz w:val="28"/>
          <w:szCs w:val="28"/>
        </w:rPr>
        <w:t xml:space="preserve">inoltre </w:t>
      </w:r>
      <w:r w:rsidRPr="00943487">
        <w:rPr>
          <w:rFonts w:asciiTheme="minorHAnsi" w:hAnsiTheme="minorHAnsi" w:cstheme="minorHAnsi"/>
          <w:sz w:val="28"/>
          <w:szCs w:val="28"/>
        </w:rPr>
        <w:t>rassicurati dalla Parola che genera fiducia anche di fronte al rifiuto delle persone che non vogliono accoglierli, e li accompagna nel convertire, scacciare i demoni, guarire gli ammalati.</w:t>
      </w:r>
    </w:p>
    <w:p w14:paraId="7661091A" w14:textId="77777777" w:rsidR="00D61049" w:rsidRPr="00943487" w:rsidRDefault="00D61049" w:rsidP="00210D54">
      <w:pPr>
        <w:pStyle w:val="Normale1"/>
        <w:tabs>
          <w:tab w:val="left" w:pos="426"/>
        </w:tabs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ab/>
      </w:r>
    </w:p>
    <w:p w14:paraId="24236E5A" w14:textId="03A72389" w:rsidR="00D61049" w:rsidRPr="00943487" w:rsidRDefault="00D61049" w:rsidP="00D61049">
      <w:pPr>
        <w:pStyle w:val="Normale1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lastRenderedPageBreak/>
        <w:tab/>
        <w:t xml:space="preserve">Chi è allora Gesù? </w:t>
      </w:r>
    </w:p>
    <w:p w14:paraId="23B1B916" w14:textId="77777777" w:rsidR="00D61049" w:rsidRPr="00943487" w:rsidRDefault="00D61049" w:rsidP="00210D54">
      <w:pPr>
        <w:pStyle w:val="Normale1"/>
        <w:tabs>
          <w:tab w:val="left" w:pos="426"/>
        </w:tabs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ab/>
      </w:r>
    </w:p>
    <w:p w14:paraId="38F24B31" w14:textId="202DED79" w:rsidR="00D61049" w:rsidRPr="00943487" w:rsidRDefault="00D61049" w:rsidP="00D61049">
      <w:pPr>
        <w:pStyle w:val="Normale1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ab/>
      </w:r>
      <w:bookmarkStart w:id="1" w:name="_Hlk65085906"/>
      <w:r w:rsidRPr="00943487">
        <w:rPr>
          <w:rFonts w:asciiTheme="minorHAnsi" w:hAnsiTheme="minorHAnsi" w:cstheme="minorHAnsi"/>
          <w:b/>
          <w:sz w:val="28"/>
          <w:szCs w:val="28"/>
        </w:rPr>
        <w:t xml:space="preserve">Gesù è il falegname di Nazaret, il profeta incompreso, </w:t>
      </w:r>
      <w:r w:rsidR="00422006" w:rsidRPr="00943487">
        <w:rPr>
          <w:rFonts w:asciiTheme="minorHAnsi" w:hAnsiTheme="minorHAnsi" w:cstheme="minorHAnsi"/>
          <w:b/>
          <w:sz w:val="28"/>
          <w:szCs w:val="28"/>
        </w:rPr>
        <w:t xml:space="preserve">colui che manda ad </w:t>
      </w:r>
      <w:r w:rsidRPr="00943487">
        <w:rPr>
          <w:rFonts w:asciiTheme="minorHAnsi" w:hAnsiTheme="minorHAnsi" w:cstheme="minorHAnsi"/>
          <w:b/>
          <w:sz w:val="28"/>
          <w:szCs w:val="28"/>
        </w:rPr>
        <w:t xml:space="preserve">annunciare </w:t>
      </w:r>
      <w:r w:rsidR="00422006" w:rsidRPr="00943487">
        <w:rPr>
          <w:rFonts w:asciiTheme="minorHAnsi" w:hAnsiTheme="minorHAnsi" w:cstheme="minorHAnsi"/>
          <w:b/>
          <w:sz w:val="28"/>
          <w:szCs w:val="28"/>
        </w:rPr>
        <w:t>i</w:t>
      </w:r>
      <w:r w:rsidRPr="00943487">
        <w:rPr>
          <w:rFonts w:asciiTheme="minorHAnsi" w:hAnsiTheme="minorHAnsi" w:cstheme="minorHAnsi"/>
          <w:b/>
          <w:sz w:val="28"/>
          <w:szCs w:val="28"/>
        </w:rPr>
        <w:t>l Regno.</w:t>
      </w:r>
    </w:p>
    <w:bookmarkEnd w:id="1"/>
    <w:p w14:paraId="70E395F9" w14:textId="47C7A3D5" w:rsidR="00D61049" w:rsidRPr="00943487" w:rsidRDefault="00D61049" w:rsidP="00210D54">
      <w:pPr>
        <w:pStyle w:val="Normale1"/>
        <w:tabs>
          <w:tab w:val="left" w:pos="426"/>
        </w:tabs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3932E968" w14:textId="04835755" w:rsidR="0032099F" w:rsidRPr="00943487" w:rsidRDefault="0032099F" w:rsidP="0032099F">
      <w:pPr>
        <w:pStyle w:val="Normale1"/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943487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Jezus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je tesar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iz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Nazareta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prerok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ki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ga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ne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razumejo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, je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tisti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ki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pošilja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oznanjat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43487">
        <w:rPr>
          <w:rFonts w:asciiTheme="minorHAnsi" w:hAnsiTheme="minorHAnsi" w:cstheme="minorHAnsi"/>
          <w:b/>
          <w:sz w:val="28"/>
          <w:szCs w:val="28"/>
        </w:rPr>
        <w:t>Kraljestvo</w:t>
      </w:r>
      <w:proofErr w:type="spellEnd"/>
      <w:r w:rsidRPr="00943487">
        <w:rPr>
          <w:rFonts w:asciiTheme="minorHAnsi" w:hAnsiTheme="minorHAnsi" w:cstheme="minorHAnsi"/>
          <w:b/>
          <w:sz w:val="28"/>
          <w:szCs w:val="28"/>
        </w:rPr>
        <w:t>.</w:t>
      </w:r>
    </w:p>
    <w:p w14:paraId="50E50762" w14:textId="77777777" w:rsidR="0032099F" w:rsidRPr="00943487" w:rsidRDefault="0032099F" w:rsidP="00210D54">
      <w:pPr>
        <w:pStyle w:val="Normale1"/>
        <w:tabs>
          <w:tab w:val="left" w:pos="426"/>
        </w:tabs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4FF28AF4" w14:textId="77777777" w:rsidR="00C16534" w:rsidRDefault="00C16534" w:rsidP="00210D54"/>
    <w:sectPr w:rsidR="00C16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60"/>
    <w:rsid w:val="00110B72"/>
    <w:rsid w:val="001F607C"/>
    <w:rsid w:val="00210D54"/>
    <w:rsid w:val="0032099F"/>
    <w:rsid w:val="00422006"/>
    <w:rsid w:val="00475760"/>
    <w:rsid w:val="008C1ECB"/>
    <w:rsid w:val="0090463E"/>
    <w:rsid w:val="00916558"/>
    <w:rsid w:val="00943487"/>
    <w:rsid w:val="00C16534"/>
    <w:rsid w:val="00C767C6"/>
    <w:rsid w:val="00C941E4"/>
    <w:rsid w:val="00D61049"/>
    <w:rsid w:val="00F2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DF51"/>
  <w15:chartTrackingRefBased/>
  <w15:docId w15:val="{0C302FEE-44B7-4FF3-926A-3EB50378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0B72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 1"/>
    <w:rsid w:val="00C16534"/>
    <w:pPr>
      <w:autoSpaceDE w:val="0"/>
      <w:autoSpaceDN w:val="0"/>
      <w:adjustRightInd w:val="0"/>
      <w:spacing w:after="0" w:line="240" w:lineRule="auto"/>
      <w:ind w:firstLine="426"/>
    </w:pPr>
    <w:rPr>
      <w:rFonts w:ascii="Times-Roman" w:eastAsiaTheme="minorEastAsia" w:hAnsi="Times-Roman" w:cs="Times-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2021-02-25T13:18:00Z</cp:lastPrinted>
  <dcterms:created xsi:type="dcterms:W3CDTF">2021-02-02T08:26:00Z</dcterms:created>
  <dcterms:modified xsi:type="dcterms:W3CDTF">2021-02-27T16:37:00Z</dcterms:modified>
</cp:coreProperties>
</file>