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02A45" w14:textId="2572ADD6" w:rsidR="004F3A9D" w:rsidRPr="00EA7C9B" w:rsidRDefault="003103A3" w:rsidP="00EA7C9B">
      <w:pPr>
        <w:tabs>
          <w:tab w:val="left" w:pos="1418"/>
          <w:tab w:val="left" w:pos="2268"/>
        </w:tabs>
        <w:ind w:left="851" w:firstLine="0"/>
        <w:rPr>
          <w:b/>
          <w:sz w:val="28"/>
        </w:rPr>
      </w:pPr>
      <w:r w:rsidRPr="00EA7C9B">
        <w:rPr>
          <w:b/>
          <w:sz w:val="28"/>
        </w:rPr>
        <w:t>M</w:t>
      </w:r>
      <w:r w:rsidR="00281ACA">
        <w:rPr>
          <w:b/>
          <w:sz w:val="28"/>
        </w:rPr>
        <w:t>ar</w:t>
      </w:r>
      <w:r w:rsidRPr="00EA7C9B">
        <w:rPr>
          <w:b/>
          <w:sz w:val="28"/>
        </w:rPr>
        <w:t>c</w:t>
      </w:r>
      <w:r w:rsidR="00281ACA">
        <w:rPr>
          <w:b/>
          <w:sz w:val="28"/>
        </w:rPr>
        <w:t>o</w:t>
      </w:r>
      <w:r w:rsidRPr="00EA7C9B">
        <w:rPr>
          <w:b/>
          <w:sz w:val="28"/>
        </w:rPr>
        <w:t xml:space="preserve"> 5,21-43</w:t>
      </w:r>
    </w:p>
    <w:p w14:paraId="5EB1DFC3" w14:textId="77777777" w:rsidR="00EA7C9B" w:rsidRPr="008700C4" w:rsidRDefault="00EA7C9B" w:rsidP="00EA7C9B"/>
    <w:p w14:paraId="68E22A0F" w14:textId="77777777" w:rsidR="00EA7C9B" w:rsidRPr="008700C4" w:rsidRDefault="00EA7C9B" w:rsidP="00EA7C9B">
      <w:pPr>
        <w:tabs>
          <w:tab w:val="left" w:pos="1418"/>
          <w:tab w:val="left" w:pos="2268"/>
        </w:tabs>
        <w:ind w:left="851" w:firstLine="567"/>
      </w:pPr>
      <w:r w:rsidRPr="008700C4">
        <w:rPr>
          <w:position w:val="6"/>
          <w:vertAlign w:val="superscript"/>
        </w:rPr>
        <w:t>21</w:t>
      </w:r>
      <w:r w:rsidRPr="008700C4">
        <w:t xml:space="preserve">Essendo Gesù passato di nuovo in barca all’altra riva, gli si radunò attorno molta folla ed egli stava lungo il mare. </w:t>
      </w:r>
      <w:r w:rsidRPr="008700C4">
        <w:rPr>
          <w:position w:val="6"/>
          <w:vertAlign w:val="superscript"/>
        </w:rPr>
        <w:t>22</w:t>
      </w:r>
      <w:r w:rsidRPr="008700C4">
        <w:t xml:space="preserve">E venne uno dei capi della sinagoga, di nome </w:t>
      </w:r>
      <w:proofErr w:type="spellStart"/>
      <w:r w:rsidRPr="008700C4">
        <w:t>Giàiro</w:t>
      </w:r>
      <w:proofErr w:type="spellEnd"/>
      <w:r w:rsidRPr="008700C4">
        <w:t xml:space="preserve">, il quale, come lo vide, gli si gettò ai piedi </w:t>
      </w:r>
      <w:r w:rsidRPr="008700C4">
        <w:rPr>
          <w:position w:val="6"/>
          <w:vertAlign w:val="superscript"/>
        </w:rPr>
        <w:t>23</w:t>
      </w:r>
      <w:r w:rsidRPr="008700C4">
        <w:t xml:space="preserve">e lo supplicò con insistenza: «La mia figlioletta sta morendo: vieni a imporle le mani, perché sia salvata e viva». </w:t>
      </w:r>
      <w:r w:rsidRPr="008700C4">
        <w:rPr>
          <w:position w:val="6"/>
          <w:vertAlign w:val="superscript"/>
        </w:rPr>
        <w:t>24</w:t>
      </w:r>
      <w:r w:rsidRPr="008700C4">
        <w:t>Andò con lui. Molta folla lo seguiva e gli si stringeva intorno.</w:t>
      </w:r>
    </w:p>
    <w:p w14:paraId="477462B5" w14:textId="77777777" w:rsidR="00EA7C9B" w:rsidRPr="008700C4" w:rsidRDefault="00EA7C9B" w:rsidP="00EA7C9B">
      <w:pPr>
        <w:tabs>
          <w:tab w:val="left" w:pos="1418"/>
          <w:tab w:val="left" w:pos="2268"/>
        </w:tabs>
        <w:ind w:left="851" w:firstLine="567"/>
      </w:pPr>
      <w:r w:rsidRPr="008700C4">
        <w:rPr>
          <w:position w:val="6"/>
          <w:vertAlign w:val="superscript"/>
        </w:rPr>
        <w:t>25</w:t>
      </w:r>
      <w:r w:rsidRPr="008700C4">
        <w:t xml:space="preserve">Ora una donna, che aveva perdite di sangue da dodici anni </w:t>
      </w:r>
      <w:r w:rsidRPr="008700C4">
        <w:rPr>
          <w:position w:val="6"/>
          <w:vertAlign w:val="superscript"/>
        </w:rPr>
        <w:t>26</w:t>
      </w:r>
      <w:r w:rsidRPr="008700C4">
        <w:t xml:space="preserve">e aveva molto sofferto per opera di molti medici, spendendo tutti i suoi averi senza alcun vantaggio, anzi piuttosto peggiorando, </w:t>
      </w:r>
      <w:r w:rsidRPr="008700C4">
        <w:rPr>
          <w:position w:val="6"/>
          <w:vertAlign w:val="superscript"/>
        </w:rPr>
        <w:t>27</w:t>
      </w:r>
      <w:r w:rsidRPr="008700C4">
        <w:t xml:space="preserve">udito parlare di Gesù, venne tra la folla e da dietro toccò il suo mantello. </w:t>
      </w:r>
      <w:r w:rsidRPr="008700C4">
        <w:rPr>
          <w:position w:val="6"/>
          <w:vertAlign w:val="superscript"/>
        </w:rPr>
        <w:t>28</w:t>
      </w:r>
      <w:r w:rsidRPr="008700C4">
        <w:t xml:space="preserve">Diceva infatti: «Se riuscirò anche solo a toccare le sue vesti, sarò salvata». </w:t>
      </w:r>
      <w:r w:rsidRPr="008700C4">
        <w:rPr>
          <w:position w:val="6"/>
          <w:vertAlign w:val="superscript"/>
        </w:rPr>
        <w:t>29</w:t>
      </w:r>
      <w:r w:rsidRPr="008700C4">
        <w:t>E subito le si fermò il flusso di sangue e sentì nel suo corpo che era guarita dal male.</w:t>
      </w:r>
    </w:p>
    <w:p w14:paraId="56FB8AC0" w14:textId="77777777" w:rsidR="00EA7C9B" w:rsidRPr="008700C4" w:rsidRDefault="00EA7C9B" w:rsidP="00EA7C9B">
      <w:pPr>
        <w:tabs>
          <w:tab w:val="left" w:pos="1418"/>
          <w:tab w:val="left" w:pos="2268"/>
        </w:tabs>
        <w:ind w:left="851" w:firstLine="567"/>
      </w:pPr>
      <w:r w:rsidRPr="008700C4">
        <w:rPr>
          <w:position w:val="6"/>
          <w:vertAlign w:val="superscript"/>
        </w:rPr>
        <w:t>30</w:t>
      </w:r>
      <w:r w:rsidRPr="008700C4">
        <w:t xml:space="preserve">E subito Gesù, essendosi reso conto della forza che era uscita da lui, si voltò alla folla dicendo: «Chi ha toccato le mie vesti?». </w:t>
      </w:r>
      <w:r w:rsidRPr="008700C4">
        <w:rPr>
          <w:position w:val="6"/>
          <w:vertAlign w:val="superscript"/>
        </w:rPr>
        <w:t>31</w:t>
      </w:r>
      <w:r w:rsidRPr="008700C4">
        <w:t xml:space="preserve">I suoi discepoli gli dissero: «Tu vedi la folla che si stringe intorno a te e dici: “Chi mi ha toccato?”». </w:t>
      </w:r>
      <w:r w:rsidRPr="008700C4">
        <w:rPr>
          <w:position w:val="6"/>
          <w:vertAlign w:val="superscript"/>
        </w:rPr>
        <w:t>32</w:t>
      </w:r>
      <w:r w:rsidRPr="008700C4">
        <w:t xml:space="preserve">Egli guardava attorno, per vedere colei che aveva fatto questo. </w:t>
      </w:r>
      <w:r w:rsidRPr="008700C4">
        <w:rPr>
          <w:position w:val="6"/>
          <w:vertAlign w:val="superscript"/>
        </w:rPr>
        <w:t>33</w:t>
      </w:r>
      <w:r w:rsidRPr="008700C4">
        <w:t xml:space="preserve">E la donna, impaurita e tremante, sapendo ciò che le era accaduto, venne, gli si gettò davanti e gli disse tutta la verità. </w:t>
      </w:r>
      <w:r w:rsidRPr="008700C4">
        <w:rPr>
          <w:position w:val="6"/>
          <w:vertAlign w:val="superscript"/>
        </w:rPr>
        <w:t>34</w:t>
      </w:r>
      <w:r w:rsidRPr="008700C4">
        <w:t>Ed egli le disse: «Figlia, la tua fede ti ha salvata. Va’ in pace e sii guarita dal tuo male».</w:t>
      </w:r>
    </w:p>
    <w:p w14:paraId="0B06CF28" w14:textId="1F1D64E0" w:rsidR="00377760" w:rsidRDefault="00EA7C9B" w:rsidP="00EA7C9B">
      <w:pPr>
        <w:tabs>
          <w:tab w:val="left" w:pos="1418"/>
          <w:tab w:val="left" w:pos="2268"/>
        </w:tabs>
        <w:ind w:left="851" w:firstLine="567"/>
      </w:pPr>
      <w:r w:rsidRPr="008700C4">
        <w:rPr>
          <w:position w:val="6"/>
          <w:vertAlign w:val="superscript"/>
        </w:rPr>
        <w:t>35</w:t>
      </w:r>
      <w:r w:rsidRPr="008700C4">
        <w:t xml:space="preserve">Stava ancora parlando, quando dalla casa del capo della sinagoga vennero a dire: «Tua figlia è morta. Perché disturbi ancora il Maestro?». </w:t>
      </w:r>
      <w:r w:rsidRPr="008700C4">
        <w:rPr>
          <w:position w:val="6"/>
          <w:vertAlign w:val="superscript"/>
        </w:rPr>
        <w:t>36</w:t>
      </w:r>
      <w:r w:rsidRPr="008700C4">
        <w:t xml:space="preserve">Ma Gesù, udito quanto dicevano, disse al capo della sinagoga: «Non temere, soltanto abbi fede!». </w:t>
      </w:r>
      <w:r w:rsidRPr="008700C4">
        <w:rPr>
          <w:position w:val="6"/>
          <w:vertAlign w:val="superscript"/>
        </w:rPr>
        <w:t>37</w:t>
      </w:r>
      <w:r w:rsidRPr="008700C4">
        <w:t xml:space="preserve">E non permise a nessuno di seguirlo, fuorché a Pietro, Giacomo e Giovanni, fratello di Giacomo. </w:t>
      </w:r>
      <w:r w:rsidRPr="008700C4">
        <w:rPr>
          <w:position w:val="6"/>
          <w:vertAlign w:val="superscript"/>
        </w:rPr>
        <w:t>38</w:t>
      </w:r>
      <w:r w:rsidRPr="008700C4">
        <w:t xml:space="preserve">Giunsero alla casa del capo della sinagoga ed egli vide trambusto e gente che piangeva e urlava forte. </w:t>
      </w:r>
      <w:r w:rsidRPr="008700C4">
        <w:rPr>
          <w:position w:val="6"/>
          <w:vertAlign w:val="superscript"/>
        </w:rPr>
        <w:t>39</w:t>
      </w:r>
      <w:r w:rsidRPr="008700C4">
        <w:t xml:space="preserve">Entrato, disse loro: «Perché vi agitate e piangete? La bambina non è morta, ma dorme». </w:t>
      </w:r>
      <w:r w:rsidRPr="008700C4">
        <w:rPr>
          <w:position w:val="6"/>
          <w:vertAlign w:val="superscript"/>
        </w:rPr>
        <w:t>40</w:t>
      </w:r>
      <w:r w:rsidRPr="008700C4">
        <w:t xml:space="preserve">E lo deridevano. Ma egli, cacciati tutti fuori, prese con sé il padre e la madre della bambina e quelli che erano con lui ed entrò dove era la bambina. </w:t>
      </w:r>
      <w:r w:rsidRPr="008700C4">
        <w:rPr>
          <w:position w:val="6"/>
          <w:vertAlign w:val="superscript"/>
        </w:rPr>
        <w:t>41</w:t>
      </w:r>
      <w:r w:rsidRPr="008700C4">
        <w:t>Prese la mano della bambina e le disse: «</w:t>
      </w:r>
      <w:proofErr w:type="spellStart"/>
      <w:r w:rsidRPr="008700C4">
        <w:rPr>
          <w:i/>
        </w:rPr>
        <w:t>Talità</w:t>
      </w:r>
      <w:proofErr w:type="spellEnd"/>
      <w:r w:rsidRPr="008700C4">
        <w:rPr>
          <w:i/>
        </w:rPr>
        <w:t xml:space="preserve"> </w:t>
      </w:r>
      <w:proofErr w:type="spellStart"/>
      <w:r w:rsidRPr="008700C4">
        <w:rPr>
          <w:i/>
        </w:rPr>
        <w:t>kum</w:t>
      </w:r>
      <w:proofErr w:type="spellEnd"/>
      <w:r w:rsidRPr="008700C4">
        <w:t xml:space="preserve">», che significa: «Fanciulla, io ti dico: </w:t>
      </w:r>
      <w:proofErr w:type="spellStart"/>
      <w:r w:rsidRPr="008700C4">
        <w:t>àlzati</w:t>
      </w:r>
      <w:proofErr w:type="spellEnd"/>
      <w:r w:rsidRPr="008700C4">
        <w:t xml:space="preserve">!». </w:t>
      </w:r>
      <w:r w:rsidRPr="008700C4">
        <w:rPr>
          <w:position w:val="6"/>
          <w:vertAlign w:val="superscript"/>
        </w:rPr>
        <w:t>42</w:t>
      </w:r>
      <w:r w:rsidRPr="008700C4">
        <w:t xml:space="preserve">E subito la fanciulla si alzò e camminava; aveva infatti dodici anni. Essi furono presi da grande stupore. </w:t>
      </w:r>
      <w:r w:rsidRPr="008700C4">
        <w:rPr>
          <w:position w:val="6"/>
          <w:vertAlign w:val="superscript"/>
        </w:rPr>
        <w:t>43</w:t>
      </w:r>
      <w:r w:rsidRPr="008700C4">
        <w:t>E raccomandò loro con insistenza che nessuno venisse a saperlo e disse di darle da mangiare.</w:t>
      </w:r>
    </w:p>
    <w:p w14:paraId="672F6F2F" w14:textId="77777777" w:rsidR="00E547B9" w:rsidRDefault="00E547B9">
      <w:pPr>
        <w:spacing w:after="200" w:line="276" w:lineRule="auto"/>
        <w:ind w:firstLine="0"/>
        <w:jc w:val="left"/>
      </w:pPr>
      <w:bookmarkStart w:id="0" w:name="_GoBack"/>
    </w:p>
    <w:p w14:paraId="6B7703F0" w14:textId="77777777" w:rsidR="00E547B9" w:rsidRPr="00E547B9" w:rsidRDefault="00E547B9" w:rsidP="00E547B9">
      <w:pPr>
        <w:spacing w:after="200" w:line="276" w:lineRule="auto"/>
        <w:ind w:firstLine="0"/>
        <w:jc w:val="left"/>
      </w:pPr>
      <w:r w:rsidRPr="00E547B9">
        <w:t>*** *** ***</w:t>
      </w:r>
    </w:p>
    <w:bookmarkEnd w:id="0"/>
    <w:p w14:paraId="273F08FC" w14:textId="396E0425" w:rsidR="00377760" w:rsidRPr="00E547B9" w:rsidRDefault="00067A3A" w:rsidP="003103A3">
      <w:pPr>
        <w:pStyle w:val="Normale1"/>
        <w:tabs>
          <w:tab w:val="left" w:pos="426"/>
        </w:tabs>
        <w:ind w:firstLine="0"/>
        <w:jc w:val="both"/>
        <w:rPr>
          <w:rFonts w:asciiTheme="minorHAnsi" w:hAnsiTheme="minorHAnsi" w:cstheme="minorHAnsi"/>
          <w:sz w:val="28"/>
          <w:szCs w:val="28"/>
        </w:rPr>
      </w:pPr>
      <w:r>
        <w:rPr>
          <w:rFonts w:ascii="Comic Sans MS" w:hAnsi="Comic Sans MS"/>
          <w:sz w:val="32"/>
          <w:szCs w:val="32"/>
        </w:rPr>
        <w:tab/>
      </w:r>
      <w:r>
        <w:rPr>
          <w:rFonts w:ascii="Comic Sans MS" w:hAnsi="Comic Sans MS"/>
          <w:sz w:val="32"/>
          <w:szCs w:val="32"/>
        </w:rPr>
        <w:tab/>
      </w:r>
      <w:r w:rsidRPr="00E547B9">
        <w:rPr>
          <w:rFonts w:asciiTheme="minorHAnsi" w:hAnsiTheme="minorHAnsi" w:cstheme="minorHAnsi"/>
          <w:sz w:val="28"/>
          <w:szCs w:val="28"/>
        </w:rPr>
        <w:t xml:space="preserve">Due donne accomunate dall’essere bloccate nella loro femminilità. Una donna adulta, probabilmente benestante, che da dodici anni si sente ferita, impura di fronte alla legge di Mosè ed emarginata. Una ragazzina di dodici anni, che non vuole diventare donna, forse rifiuta persino di mangiare come succede a tante adolescenti di oggi (e Gesù deve dire alla fine </w:t>
      </w:r>
      <w:r w:rsidR="00E547B9">
        <w:rPr>
          <w:rFonts w:asciiTheme="minorHAnsi" w:hAnsiTheme="minorHAnsi" w:cstheme="minorHAnsi"/>
          <w:sz w:val="28"/>
          <w:szCs w:val="28"/>
        </w:rPr>
        <w:t xml:space="preserve">ai genitori </w:t>
      </w:r>
      <w:r w:rsidRPr="00E547B9">
        <w:rPr>
          <w:rFonts w:asciiTheme="minorHAnsi" w:hAnsiTheme="minorHAnsi" w:cstheme="minorHAnsi"/>
          <w:sz w:val="28"/>
          <w:szCs w:val="28"/>
        </w:rPr>
        <w:t xml:space="preserve">di darle da mangiare). </w:t>
      </w:r>
    </w:p>
    <w:p w14:paraId="53A42293" w14:textId="62A395D0" w:rsidR="00377760" w:rsidRPr="00E547B9" w:rsidRDefault="00377760" w:rsidP="00E547B9">
      <w:pPr>
        <w:pStyle w:val="Normale1"/>
        <w:tabs>
          <w:tab w:val="left" w:pos="426"/>
        </w:tabs>
        <w:ind w:firstLine="0"/>
        <w:jc w:val="both"/>
        <w:rPr>
          <w:rFonts w:asciiTheme="minorHAnsi" w:hAnsiTheme="minorHAnsi" w:cstheme="minorHAnsi"/>
          <w:sz w:val="28"/>
          <w:szCs w:val="28"/>
        </w:rPr>
      </w:pPr>
      <w:r w:rsidRPr="00E547B9">
        <w:rPr>
          <w:rFonts w:asciiTheme="minorHAnsi" w:hAnsiTheme="minorHAnsi" w:cstheme="minorHAnsi"/>
          <w:sz w:val="28"/>
          <w:szCs w:val="28"/>
        </w:rPr>
        <w:tab/>
      </w:r>
      <w:r w:rsidR="00E547B9" w:rsidRPr="00E547B9">
        <w:rPr>
          <w:rFonts w:asciiTheme="minorHAnsi" w:hAnsiTheme="minorHAnsi" w:cstheme="minorHAnsi"/>
          <w:sz w:val="28"/>
          <w:szCs w:val="28"/>
        </w:rPr>
        <w:tab/>
      </w:r>
      <w:r w:rsidR="00067A3A" w:rsidRPr="00E547B9">
        <w:rPr>
          <w:rFonts w:asciiTheme="minorHAnsi" w:hAnsiTheme="minorHAnsi" w:cstheme="minorHAnsi"/>
          <w:sz w:val="28"/>
          <w:szCs w:val="28"/>
        </w:rPr>
        <w:t xml:space="preserve">Gesù salva queste due donne e le restituisce alla vita e alla loro dignità di donna in forza della fede. La fede della donna adulta, che timorosa tocca solo le vesti di Gesù. La fede del papà, un uomo importante (ma la malattia e la morte non fa sconti per nessuno), che ama davvero la propria figlia. </w:t>
      </w:r>
    </w:p>
    <w:p w14:paraId="7141E647" w14:textId="5ACF455B" w:rsidR="00AF7397" w:rsidRPr="00E547B9" w:rsidRDefault="00AF7397" w:rsidP="00377760">
      <w:pPr>
        <w:pStyle w:val="Normale1"/>
        <w:ind w:firstLine="851"/>
        <w:jc w:val="both"/>
        <w:rPr>
          <w:rFonts w:asciiTheme="minorHAnsi" w:hAnsiTheme="minorHAnsi" w:cstheme="minorHAnsi"/>
          <w:sz w:val="28"/>
          <w:szCs w:val="28"/>
        </w:rPr>
      </w:pPr>
      <w:r w:rsidRPr="00E547B9">
        <w:rPr>
          <w:rFonts w:asciiTheme="minorHAnsi" w:hAnsiTheme="minorHAnsi" w:cstheme="minorHAnsi"/>
          <w:sz w:val="28"/>
          <w:szCs w:val="28"/>
        </w:rPr>
        <w:t>Davanti al Regno di Dio che avanza, non c’è più spazio per la sopravvivenza degli altri regni. Adess</w:t>
      </w:r>
      <w:r w:rsidR="003103A3" w:rsidRPr="00E547B9">
        <w:rPr>
          <w:rFonts w:asciiTheme="minorHAnsi" w:hAnsiTheme="minorHAnsi" w:cstheme="minorHAnsi"/>
          <w:sz w:val="28"/>
          <w:szCs w:val="28"/>
        </w:rPr>
        <w:t xml:space="preserve">o tocca al regno della malattia, </w:t>
      </w:r>
      <w:r w:rsidRPr="00E547B9">
        <w:rPr>
          <w:rFonts w:asciiTheme="minorHAnsi" w:hAnsiTheme="minorHAnsi" w:cstheme="minorHAnsi"/>
          <w:sz w:val="28"/>
          <w:szCs w:val="28"/>
        </w:rPr>
        <w:t>impossibile da curare</w:t>
      </w:r>
      <w:r w:rsidR="003103A3" w:rsidRPr="00E547B9">
        <w:rPr>
          <w:rFonts w:asciiTheme="minorHAnsi" w:hAnsiTheme="minorHAnsi" w:cstheme="minorHAnsi"/>
          <w:sz w:val="28"/>
          <w:szCs w:val="28"/>
        </w:rPr>
        <w:t>,</w:t>
      </w:r>
      <w:r w:rsidRPr="00E547B9">
        <w:rPr>
          <w:rFonts w:asciiTheme="minorHAnsi" w:hAnsiTheme="minorHAnsi" w:cstheme="minorHAnsi"/>
          <w:sz w:val="28"/>
          <w:szCs w:val="28"/>
        </w:rPr>
        <w:t xml:space="preserve"> e a quello della morte. Gesù è colui che rende possibile quell</w:t>
      </w:r>
      <w:r w:rsidR="003103A3" w:rsidRPr="00E547B9">
        <w:rPr>
          <w:rFonts w:asciiTheme="minorHAnsi" w:hAnsiTheme="minorHAnsi" w:cstheme="minorHAnsi"/>
          <w:sz w:val="28"/>
          <w:szCs w:val="28"/>
        </w:rPr>
        <w:t>o che noi riteniamo impossibile</w:t>
      </w:r>
      <w:r w:rsidR="00067A3A" w:rsidRPr="00E547B9">
        <w:rPr>
          <w:rFonts w:asciiTheme="minorHAnsi" w:hAnsiTheme="minorHAnsi" w:cstheme="minorHAnsi"/>
          <w:sz w:val="28"/>
          <w:szCs w:val="28"/>
        </w:rPr>
        <w:t>, ma lo fa basandosi sulla nostra fede</w:t>
      </w:r>
      <w:r w:rsidR="003103A3" w:rsidRPr="00E547B9">
        <w:rPr>
          <w:rFonts w:asciiTheme="minorHAnsi" w:hAnsiTheme="minorHAnsi" w:cstheme="minorHAnsi"/>
          <w:sz w:val="28"/>
          <w:szCs w:val="28"/>
        </w:rPr>
        <w:t>.</w:t>
      </w:r>
      <w:r w:rsidRPr="00E547B9">
        <w:rPr>
          <w:rFonts w:asciiTheme="minorHAnsi" w:hAnsiTheme="minorHAnsi" w:cstheme="minorHAnsi"/>
          <w:sz w:val="28"/>
          <w:szCs w:val="28"/>
        </w:rPr>
        <w:t xml:space="preserve"> </w:t>
      </w:r>
    </w:p>
    <w:p w14:paraId="3EECA243" w14:textId="77777777" w:rsidR="00024E7E" w:rsidRPr="00E547B9" w:rsidRDefault="00024E7E" w:rsidP="003103A3">
      <w:pPr>
        <w:pStyle w:val="Normale1"/>
        <w:tabs>
          <w:tab w:val="left" w:pos="426"/>
        </w:tabs>
        <w:ind w:firstLine="0"/>
        <w:jc w:val="both"/>
        <w:rPr>
          <w:rFonts w:asciiTheme="minorHAnsi" w:hAnsiTheme="minorHAnsi" w:cstheme="minorHAnsi"/>
          <w:sz w:val="28"/>
          <w:szCs w:val="28"/>
        </w:rPr>
      </w:pPr>
      <w:r w:rsidRPr="00E547B9">
        <w:rPr>
          <w:rFonts w:asciiTheme="minorHAnsi" w:hAnsiTheme="minorHAnsi" w:cstheme="minorHAnsi"/>
          <w:sz w:val="28"/>
          <w:szCs w:val="28"/>
        </w:rPr>
        <w:lastRenderedPageBreak/>
        <w:tab/>
      </w:r>
    </w:p>
    <w:p w14:paraId="3F3A9A94" w14:textId="38B73610" w:rsidR="00024E7E" w:rsidRPr="00E547B9" w:rsidRDefault="00024E7E" w:rsidP="003103A3">
      <w:pPr>
        <w:pStyle w:val="Normale1"/>
        <w:tabs>
          <w:tab w:val="left" w:pos="426"/>
        </w:tabs>
        <w:ind w:firstLine="0"/>
        <w:jc w:val="both"/>
        <w:rPr>
          <w:rFonts w:asciiTheme="minorHAnsi" w:hAnsiTheme="minorHAnsi" w:cstheme="minorHAnsi"/>
          <w:sz w:val="28"/>
          <w:szCs w:val="28"/>
        </w:rPr>
      </w:pPr>
      <w:r w:rsidRPr="00E547B9">
        <w:rPr>
          <w:rFonts w:asciiTheme="minorHAnsi" w:hAnsiTheme="minorHAnsi" w:cstheme="minorHAnsi"/>
          <w:sz w:val="28"/>
          <w:szCs w:val="28"/>
        </w:rPr>
        <w:tab/>
      </w:r>
      <w:r w:rsidR="00E547B9" w:rsidRPr="00E547B9">
        <w:rPr>
          <w:rFonts w:asciiTheme="minorHAnsi" w:hAnsiTheme="minorHAnsi" w:cstheme="minorHAnsi"/>
          <w:sz w:val="28"/>
          <w:szCs w:val="28"/>
        </w:rPr>
        <w:tab/>
      </w:r>
      <w:r w:rsidRPr="00E547B9">
        <w:rPr>
          <w:rFonts w:asciiTheme="minorHAnsi" w:hAnsiTheme="minorHAnsi" w:cstheme="minorHAnsi"/>
          <w:sz w:val="28"/>
          <w:szCs w:val="28"/>
        </w:rPr>
        <w:t xml:space="preserve">Chi è Gesù? </w:t>
      </w:r>
    </w:p>
    <w:p w14:paraId="0D43D92D" w14:textId="77777777" w:rsidR="00024E7E" w:rsidRPr="00E547B9" w:rsidRDefault="00024E7E" w:rsidP="003103A3">
      <w:pPr>
        <w:pStyle w:val="Normale1"/>
        <w:tabs>
          <w:tab w:val="left" w:pos="426"/>
        </w:tabs>
        <w:ind w:firstLine="0"/>
        <w:jc w:val="both"/>
        <w:rPr>
          <w:rFonts w:asciiTheme="minorHAnsi" w:hAnsiTheme="minorHAnsi" w:cstheme="minorHAnsi"/>
          <w:sz w:val="28"/>
          <w:szCs w:val="28"/>
        </w:rPr>
      </w:pPr>
      <w:r w:rsidRPr="00E547B9">
        <w:rPr>
          <w:rFonts w:asciiTheme="minorHAnsi" w:hAnsiTheme="minorHAnsi" w:cstheme="minorHAnsi"/>
          <w:sz w:val="28"/>
          <w:szCs w:val="28"/>
        </w:rPr>
        <w:tab/>
      </w:r>
    </w:p>
    <w:p w14:paraId="76E4B4C4" w14:textId="465131E5" w:rsidR="00024E7E" w:rsidRPr="00E547B9" w:rsidRDefault="00024E7E" w:rsidP="003103A3">
      <w:pPr>
        <w:pStyle w:val="Normale1"/>
        <w:tabs>
          <w:tab w:val="left" w:pos="426"/>
        </w:tabs>
        <w:ind w:firstLine="0"/>
        <w:jc w:val="both"/>
        <w:rPr>
          <w:rFonts w:asciiTheme="minorHAnsi" w:hAnsiTheme="minorHAnsi" w:cstheme="minorHAnsi"/>
          <w:b/>
          <w:sz w:val="28"/>
          <w:szCs w:val="28"/>
        </w:rPr>
      </w:pPr>
      <w:r w:rsidRPr="00E547B9">
        <w:rPr>
          <w:rFonts w:asciiTheme="minorHAnsi" w:hAnsiTheme="minorHAnsi" w:cstheme="minorHAnsi"/>
          <w:sz w:val="28"/>
          <w:szCs w:val="28"/>
        </w:rPr>
        <w:tab/>
      </w:r>
      <w:r w:rsidR="00E547B9" w:rsidRPr="00E547B9">
        <w:rPr>
          <w:rFonts w:asciiTheme="minorHAnsi" w:hAnsiTheme="minorHAnsi" w:cstheme="minorHAnsi"/>
          <w:sz w:val="28"/>
          <w:szCs w:val="28"/>
        </w:rPr>
        <w:tab/>
      </w:r>
      <w:r w:rsidRPr="00E547B9">
        <w:rPr>
          <w:rFonts w:asciiTheme="minorHAnsi" w:hAnsiTheme="minorHAnsi" w:cstheme="minorHAnsi"/>
          <w:b/>
          <w:sz w:val="28"/>
          <w:szCs w:val="28"/>
        </w:rPr>
        <w:t xml:space="preserve">Gesù è colui che </w:t>
      </w:r>
      <w:r w:rsidR="0092379B" w:rsidRPr="00E547B9">
        <w:rPr>
          <w:rFonts w:asciiTheme="minorHAnsi" w:hAnsiTheme="minorHAnsi" w:cstheme="minorHAnsi"/>
          <w:b/>
          <w:sz w:val="28"/>
          <w:szCs w:val="28"/>
        </w:rPr>
        <w:t xml:space="preserve">salva e dona vita a </w:t>
      </w:r>
      <w:r w:rsidRPr="00E547B9">
        <w:rPr>
          <w:rFonts w:asciiTheme="minorHAnsi" w:hAnsiTheme="minorHAnsi" w:cstheme="minorHAnsi"/>
          <w:b/>
          <w:sz w:val="28"/>
          <w:szCs w:val="28"/>
        </w:rPr>
        <w:t>due donne.</w:t>
      </w:r>
    </w:p>
    <w:p w14:paraId="33F3EDFE" w14:textId="2FFDEDE9" w:rsidR="00E547B9" w:rsidRPr="00E547B9" w:rsidRDefault="00E547B9" w:rsidP="003103A3">
      <w:pPr>
        <w:pStyle w:val="Normale1"/>
        <w:tabs>
          <w:tab w:val="left" w:pos="426"/>
        </w:tabs>
        <w:ind w:firstLine="0"/>
        <w:jc w:val="both"/>
        <w:rPr>
          <w:rFonts w:asciiTheme="minorHAnsi" w:hAnsiTheme="minorHAnsi" w:cstheme="minorHAnsi"/>
          <w:b/>
          <w:sz w:val="28"/>
          <w:szCs w:val="28"/>
        </w:rPr>
      </w:pPr>
    </w:p>
    <w:p w14:paraId="3B9CC5CF" w14:textId="5FDD3AD7" w:rsidR="00E547B9" w:rsidRPr="00E547B9" w:rsidRDefault="00E547B9" w:rsidP="003103A3">
      <w:pPr>
        <w:pStyle w:val="Normale1"/>
        <w:tabs>
          <w:tab w:val="left" w:pos="426"/>
        </w:tabs>
        <w:ind w:firstLine="0"/>
        <w:jc w:val="both"/>
        <w:rPr>
          <w:rFonts w:asciiTheme="minorHAnsi" w:hAnsiTheme="minorHAnsi" w:cstheme="minorHAnsi"/>
          <w:b/>
          <w:sz w:val="28"/>
          <w:szCs w:val="28"/>
        </w:rPr>
      </w:pPr>
      <w:r w:rsidRPr="00E547B9">
        <w:rPr>
          <w:rFonts w:asciiTheme="minorHAnsi" w:hAnsiTheme="minorHAnsi" w:cstheme="minorHAnsi"/>
          <w:b/>
          <w:sz w:val="28"/>
          <w:szCs w:val="28"/>
        </w:rPr>
        <w:tab/>
      </w:r>
      <w:r w:rsidRPr="00E547B9">
        <w:rPr>
          <w:rFonts w:asciiTheme="minorHAnsi" w:hAnsiTheme="minorHAnsi" w:cstheme="minorHAnsi"/>
          <w:b/>
          <w:sz w:val="28"/>
          <w:szCs w:val="28"/>
        </w:rPr>
        <w:tab/>
      </w:r>
      <w:proofErr w:type="spellStart"/>
      <w:r w:rsidRPr="00E547B9">
        <w:rPr>
          <w:rFonts w:asciiTheme="minorHAnsi" w:hAnsiTheme="minorHAnsi" w:cstheme="minorHAnsi"/>
          <w:b/>
          <w:sz w:val="28"/>
          <w:szCs w:val="28"/>
        </w:rPr>
        <w:t>Jezus</w:t>
      </w:r>
      <w:proofErr w:type="spellEnd"/>
      <w:r w:rsidRPr="00E547B9">
        <w:rPr>
          <w:rFonts w:asciiTheme="minorHAnsi" w:hAnsiTheme="minorHAnsi" w:cstheme="minorHAnsi"/>
          <w:b/>
          <w:sz w:val="28"/>
          <w:szCs w:val="28"/>
        </w:rPr>
        <w:t xml:space="preserve"> je </w:t>
      </w:r>
      <w:proofErr w:type="spellStart"/>
      <w:r w:rsidRPr="00E547B9">
        <w:rPr>
          <w:rFonts w:asciiTheme="minorHAnsi" w:hAnsiTheme="minorHAnsi" w:cstheme="minorHAnsi"/>
          <w:b/>
          <w:sz w:val="28"/>
          <w:szCs w:val="28"/>
        </w:rPr>
        <w:t>tisti</w:t>
      </w:r>
      <w:proofErr w:type="spellEnd"/>
      <w:r w:rsidRPr="00E547B9">
        <w:rPr>
          <w:rFonts w:asciiTheme="minorHAnsi" w:hAnsiTheme="minorHAnsi" w:cstheme="minorHAnsi"/>
          <w:b/>
          <w:sz w:val="28"/>
          <w:szCs w:val="28"/>
        </w:rPr>
        <w:t xml:space="preserve">, </w:t>
      </w:r>
      <w:proofErr w:type="spellStart"/>
      <w:r w:rsidRPr="00E547B9">
        <w:rPr>
          <w:rFonts w:asciiTheme="minorHAnsi" w:hAnsiTheme="minorHAnsi" w:cstheme="minorHAnsi"/>
          <w:b/>
          <w:sz w:val="28"/>
          <w:szCs w:val="28"/>
        </w:rPr>
        <w:t>ki</w:t>
      </w:r>
      <w:proofErr w:type="spellEnd"/>
      <w:r w:rsidRPr="00E547B9">
        <w:rPr>
          <w:rFonts w:asciiTheme="minorHAnsi" w:hAnsiTheme="minorHAnsi" w:cstheme="minorHAnsi"/>
          <w:b/>
          <w:sz w:val="28"/>
          <w:szCs w:val="28"/>
        </w:rPr>
        <w:t xml:space="preserve"> </w:t>
      </w:r>
      <w:proofErr w:type="spellStart"/>
      <w:r w:rsidRPr="00E547B9">
        <w:rPr>
          <w:rFonts w:asciiTheme="minorHAnsi" w:hAnsiTheme="minorHAnsi" w:cstheme="minorHAnsi"/>
          <w:b/>
          <w:sz w:val="28"/>
          <w:szCs w:val="28"/>
        </w:rPr>
        <w:t>rešuje</w:t>
      </w:r>
      <w:proofErr w:type="spellEnd"/>
      <w:r w:rsidRPr="00E547B9">
        <w:rPr>
          <w:rFonts w:asciiTheme="minorHAnsi" w:hAnsiTheme="minorHAnsi" w:cstheme="minorHAnsi"/>
          <w:b/>
          <w:sz w:val="28"/>
          <w:szCs w:val="28"/>
        </w:rPr>
        <w:t xml:space="preserve"> in </w:t>
      </w:r>
      <w:proofErr w:type="spellStart"/>
      <w:r w:rsidRPr="00E547B9">
        <w:rPr>
          <w:rFonts w:asciiTheme="minorHAnsi" w:hAnsiTheme="minorHAnsi" w:cstheme="minorHAnsi"/>
          <w:b/>
          <w:sz w:val="28"/>
          <w:szCs w:val="28"/>
        </w:rPr>
        <w:t>dvem</w:t>
      </w:r>
      <w:proofErr w:type="spellEnd"/>
      <w:r w:rsidRPr="00E547B9">
        <w:rPr>
          <w:rFonts w:asciiTheme="minorHAnsi" w:hAnsiTheme="minorHAnsi" w:cstheme="minorHAnsi"/>
          <w:b/>
          <w:sz w:val="28"/>
          <w:szCs w:val="28"/>
        </w:rPr>
        <w:t xml:space="preserve"> </w:t>
      </w:r>
      <w:proofErr w:type="spellStart"/>
      <w:r w:rsidRPr="00E547B9">
        <w:rPr>
          <w:rFonts w:asciiTheme="minorHAnsi" w:hAnsiTheme="minorHAnsi" w:cstheme="minorHAnsi"/>
          <w:b/>
          <w:sz w:val="28"/>
          <w:szCs w:val="28"/>
        </w:rPr>
        <w:t>ženam</w:t>
      </w:r>
      <w:proofErr w:type="spellEnd"/>
      <w:r w:rsidRPr="00E547B9">
        <w:rPr>
          <w:rFonts w:asciiTheme="minorHAnsi" w:hAnsiTheme="minorHAnsi" w:cstheme="minorHAnsi"/>
          <w:b/>
          <w:sz w:val="28"/>
          <w:szCs w:val="28"/>
        </w:rPr>
        <w:t xml:space="preserve"> </w:t>
      </w:r>
      <w:proofErr w:type="spellStart"/>
      <w:r w:rsidRPr="00E547B9">
        <w:rPr>
          <w:rFonts w:asciiTheme="minorHAnsi" w:hAnsiTheme="minorHAnsi" w:cstheme="minorHAnsi"/>
          <w:b/>
          <w:sz w:val="28"/>
          <w:szCs w:val="28"/>
        </w:rPr>
        <w:t>daruje</w:t>
      </w:r>
      <w:proofErr w:type="spellEnd"/>
      <w:r w:rsidRPr="00E547B9">
        <w:rPr>
          <w:rFonts w:asciiTheme="minorHAnsi" w:hAnsiTheme="minorHAnsi" w:cstheme="minorHAnsi"/>
          <w:b/>
          <w:sz w:val="28"/>
          <w:szCs w:val="28"/>
        </w:rPr>
        <w:t xml:space="preserve"> </w:t>
      </w:r>
      <w:proofErr w:type="spellStart"/>
      <w:r w:rsidRPr="00E547B9">
        <w:rPr>
          <w:rFonts w:asciiTheme="minorHAnsi" w:hAnsiTheme="minorHAnsi" w:cstheme="minorHAnsi"/>
          <w:b/>
          <w:sz w:val="28"/>
          <w:szCs w:val="28"/>
        </w:rPr>
        <w:t>življenje</w:t>
      </w:r>
      <w:proofErr w:type="spellEnd"/>
      <w:r w:rsidRPr="00E547B9">
        <w:rPr>
          <w:rFonts w:asciiTheme="minorHAnsi" w:hAnsiTheme="minorHAnsi" w:cstheme="minorHAnsi"/>
          <w:b/>
          <w:sz w:val="28"/>
          <w:szCs w:val="28"/>
        </w:rPr>
        <w:t>.</w:t>
      </w:r>
    </w:p>
    <w:p w14:paraId="75B3AB0B" w14:textId="77777777" w:rsidR="00AF7397" w:rsidRPr="008700C4" w:rsidRDefault="00AF7397" w:rsidP="004F3A9D">
      <w:pPr>
        <w:tabs>
          <w:tab w:val="left" w:pos="1418"/>
          <w:tab w:val="left" w:pos="2268"/>
        </w:tabs>
        <w:ind w:left="851" w:firstLine="567"/>
      </w:pPr>
    </w:p>
    <w:p w14:paraId="0E9590AF" w14:textId="51DC718E" w:rsidR="00C767C6" w:rsidRDefault="00C767C6"/>
    <w:sectPr w:rsidR="00C767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Borgo NR">
    <w:altName w:val="Times New Roman"/>
    <w:charset w:val="00"/>
    <w:family w:val="roman"/>
    <w:pitch w:val="variable"/>
    <w:sig w:usb0="00000000" w:usb1="D00078FB" w:usb2="00000888" w:usb3="00000000" w:csb0="8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80"/>
    <w:rsid w:val="00024E7E"/>
    <w:rsid w:val="00067A3A"/>
    <w:rsid w:val="00281ACA"/>
    <w:rsid w:val="003103A3"/>
    <w:rsid w:val="00377760"/>
    <w:rsid w:val="004F3A9D"/>
    <w:rsid w:val="005D09FE"/>
    <w:rsid w:val="007E49BD"/>
    <w:rsid w:val="0092379B"/>
    <w:rsid w:val="009C7590"/>
    <w:rsid w:val="00AF7397"/>
    <w:rsid w:val="00C767C6"/>
    <w:rsid w:val="00DC1180"/>
    <w:rsid w:val="00E547B9"/>
    <w:rsid w:val="00EA7C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29AD"/>
  <w15:chartTrackingRefBased/>
  <w15:docId w15:val="{E80AE7E3-CCEC-4D8D-820F-30BF2BF2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F3A9D"/>
    <w:pPr>
      <w:spacing w:after="0" w:line="300" w:lineRule="exact"/>
      <w:ind w:firstLine="284"/>
      <w:jc w:val="both"/>
    </w:pPr>
    <w:rPr>
      <w:rFonts w:ascii="Times Borgo NR" w:eastAsia="Times New Roman" w:hAnsi="Times Borgo NR" w:cs="Times New Roman"/>
      <w:sz w:val="24"/>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 1"/>
    <w:rsid w:val="00AF7397"/>
    <w:pPr>
      <w:autoSpaceDE w:val="0"/>
      <w:autoSpaceDN w:val="0"/>
      <w:adjustRightInd w:val="0"/>
      <w:spacing w:after="0" w:line="240" w:lineRule="auto"/>
      <w:ind w:firstLine="426"/>
    </w:pPr>
    <w:rPr>
      <w:rFonts w:ascii="Times-Roman" w:eastAsiaTheme="minorEastAsia" w:hAnsi="Times-Roman" w:cs="Times-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526</Words>
  <Characters>3004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utente</cp:lastModifiedBy>
  <cp:revision>8</cp:revision>
  <cp:lastPrinted>2021-02-25T13:16:00Z</cp:lastPrinted>
  <dcterms:created xsi:type="dcterms:W3CDTF">2021-02-02T08:26:00Z</dcterms:created>
  <dcterms:modified xsi:type="dcterms:W3CDTF">2021-02-27T16:32:00Z</dcterms:modified>
</cp:coreProperties>
</file>