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0A" w:rsidRDefault="00293B0A" w:rsidP="00293B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GRUPPI DELLA PAROLA</w:t>
      </w:r>
    </w:p>
    <w:p w:rsidR="00293B0A" w:rsidRPr="00AC79E5" w:rsidRDefault="00293B0A" w:rsidP="00293B0A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9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III Incontro anno 2019-2020 – 3 dicembre 2019 Vangelo di Matteo</w:t>
      </w:r>
    </w:p>
    <w:p w:rsidR="00293B0A" w:rsidRDefault="00293B0A" w:rsidP="00293B0A">
      <w:pPr>
        <w:rPr>
          <w:rFonts w:ascii="Times New Roman" w:hAnsi="Times New Roman" w:cs="Times New Roman"/>
          <w:b/>
          <w:sz w:val="24"/>
          <w:szCs w:val="24"/>
        </w:rPr>
      </w:pPr>
    </w:p>
    <w:p w:rsidR="00293B0A" w:rsidRDefault="00293B0A" w:rsidP="00293B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296543">
        <w:rPr>
          <w:rFonts w:ascii="Times New Roman" w:hAnsi="Times New Roman" w:cs="Times New Roman"/>
          <w:b/>
          <w:sz w:val="24"/>
          <w:szCs w:val="24"/>
        </w:rPr>
        <w:t xml:space="preserve"> Scheda – Mt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A7FA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 46-50 – La vera famiglia di Gesù.</w:t>
      </w:r>
    </w:p>
    <w:p w:rsidR="00293B0A" w:rsidRDefault="00293B0A" w:rsidP="00293B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B0A" w:rsidRPr="00293B0A" w:rsidRDefault="00293B0A" w:rsidP="00E810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46</w:t>
      </w:r>
      <w:r w:rsidRPr="00293B0A">
        <w:rPr>
          <w:rFonts w:ascii="Times New Roman" w:hAnsi="Times New Roman" w:cs="Times New Roman"/>
          <w:i/>
          <w:sz w:val="24"/>
          <w:szCs w:val="24"/>
        </w:rPr>
        <w:t>Mentre</w:t>
      </w:r>
      <w:r>
        <w:rPr>
          <w:rFonts w:ascii="Times New Roman" w:hAnsi="Times New Roman" w:cs="Times New Roman"/>
          <w:i/>
          <w:sz w:val="24"/>
          <w:szCs w:val="24"/>
        </w:rPr>
        <w:t xml:space="preserve"> egli ancora parlava alle folle, ecco sua madre e i suoi fratelli stavano fuori, cercando di </w:t>
      </w:r>
      <w:r w:rsidR="005A7FA3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arlargli.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47</w:t>
      </w:r>
      <w:r>
        <w:rPr>
          <w:rFonts w:ascii="Times New Roman" w:hAnsi="Times New Roman" w:cs="Times New Roman"/>
          <w:i/>
          <w:sz w:val="24"/>
          <w:szCs w:val="24"/>
        </w:rPr>
        <w:t xml:space="preserve">Qualcuno gli disse: «Ecco tua madre i tuoi fratelli stanno fuori e cercano di parlarti». </w:t>
      </w:r>
      <w:r w:rsidR="005A7FA3">
        <w:rPr>
          <w:rFonts w:ascii="Times New Roman" w:hAnsi="Times New Roman" w:cs="Times New Roman"/>
          <w:i/>
          <w:sz w:val="24"/>
          <w:szCs w:val="24"/>
          <w:vertAlign w:val="superscript"/>
        </w:rPr>
        <w:t>48</w:t>
      </w:r>
      <w:r>
        <w:rPr>
          <w:rFonts w:ascii="Times New Roman" w:hAnsi="Times New Roman" w:cs="Times New Roman"/>
          <w:i/>
          <w:sz w:val="24"/>
          <w:szCs w:val="24"/>
        </w:rPr>
        <w:t xml:space="preserve">Ed egli rispondendo a chi lo informava disse: </w:t>
      </w:r>
      <w:r w:rsidRPr="00293B0A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Chi è mia madre e </w:t>
      </w:r>
      <w:r w:rsidR="005A7FA3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hi sono i miei fratelli?</w:t>
      </w:r>
      <w:r w:rsidRPr="00293B0A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49</w:t>
      </w:r>
      <w:r>
        <w:rPr>
          <w:rFonts w:ascii="Times New Roman" w:hAnsi="Times New Roman" w:cs="Times New Roman"/>
          <w:i/>
          <w:sz w:val="24"/>
          <w:szCs w:val="24"/>
        </w:rPr>
        <w:t>E stendendo la su</w:t>
      </w:r>
      <w:r w:rsidR="005A7FA3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mano sui suoi discepoli disse. </w:t>
      </w:r>
      <w:r w:rsidRPr="00293B0A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Ecco mia madre e i miei fratelli. </w:t>
      </w:r>
      <w:r w:rsidR="00472CBF">
        <w:rPr>
          <w:rFonts w:ascii="Times New Roman" w:hAnsi="Times New Roman" w:cs="Times New Roman"/>
          <w:i/>
          <w:sz w:val="24"/>
          <w:szCs w:val="24"/>
          <w:vertAlign w:val="superscript"/>
        </w:rPr>
        <w:t>50</w:t>
      </w:r>
      <w:r>
        <w:rPr>
          <w:rFonts w:ascii="Times New Roman" w:hAnsi="Times New Roman" w:cs="Times New Roman"/>
          <w:i/>
          <w:sz w:val="24"/>
          <w:szCs w:val="24"/>
        </w:rPr>
        <w:t>Perché chiunque compie la volontà del Padre mio che è n</w:t>
      </w:r>
      <w:r w:rsidR="00472CBF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i cieli, questi è mio fratello, sorella e madre</w:t>
      </w:r>
      <w:r w:rsidRPr="00293B0A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A03B6" w:rsidRDefault="00FA03B6" w:rsidP="00E81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3B6" w:rsidRPr="00FA03B6" w:rsidRDefault="00FA03B6" w:rsidP="00E810C8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A03B6">
        <w:rPr>
          <w:rFonts w:ascii="Times New Roman" w:hAnsi="Times New Roman" w:cs="Times New Roman"/>
          <w:b/>
          <w:smallCaps/>
          <w:sz w:val="24"/>
          <w:szCs w:val="24"/>
        </w:rPr>
        <w:t>Articolazione del testo</w:t>
      </w:r>
    </w:p>
    <w:p w:rsidR="00913D77" w:rsidRDefault="00FA03B6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3B6">
        <w:rPr>
          <w:rFonts w:ascii="Times New Roman" w:hAnsi="Times New Roman" w:cs="Times New Roman"/>
          <w:sz w:val="24"/>
          <w:szCs w:val="24"/>
        </w:rPr>
        <w:t>Gesù, che da una parte entra in contrasto con l’ambiente circostante</w:t>
      </w:r>
      <w:r>
        <w:rPr>
          <w:rFonts w:ascii="Times New Roman" w:hAnsi="Times New Roman" w:cs="Times New Roman"/>
          <w:sz w:val="24"/>
          <w:szCs w:val="24"/>
        </w:rPr>
        <w:t xml:space="preserve"> (Mt 11-12)</w:t>
      </w:r>
      <w:r w:rsidRPr="00FA03B6">
        <w:rPr>
          <w:rFonts w:ascii="Times New Roman" w:hAnsi="Times New Roman" w:cs="Times New Roman"/>
          <w:sz w:val="24"/>
          <w:szCs w:val="24"/>
        </w:rPr>
        <w:t>, dall’altra</w:t>
      </w:r>
      <w:r>
        <w:rPr>
          <w:rFonts w:ascii="Times New Roman" w:hAnsi="Times New Roman" w:cs="Times New Roman"/>
          <w:sz w:val="24"/>
          <w:szCs w:val="24"/>
        </w:rPr>
        <w:t xml:space="preserve"> stringe con quelli che si sono messi al suo seguito un rapporto sempre più profondo. </w:t>
      </w:r>
    </w:p>
    <w:p w:rsidR="003236E7" w:rsidRDefault="00FA03B6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Nell’introduzione viene indicata la situazione che provoca l’insegnamento di Gesù: mentre egli sta ammaestrando le folle sua madre e i suoi fratelli stando fuori cercano di parlargli</w:t>
      </w:r>
      <w:r w:rsidR="005A7FA3">
        <w:rPr>
          <w:rFonts w:ascii="Times New Roman" w:hAnsi="Times New Roman" w:cs="Times New Roman"/>
          <w:sz w:val="24"/>
          <w:szCs w:val="24"/>
        </w:rPr>
        <w:t xml:space="preserve"> (v. 46)</w:t>
      </w:r>
      <w:r>
        <w:rPr>
          <w:rFonts w:ascii="Times New Roman" w:hAnsi="Times New Roman" w:cs="Times New Roman"/>
          <w:sz w:val="24"/>
          <w:szCs w:val="24"/>
        </w:rPr>
        <w:t xml:space="preserve">. È l’informazione di un anonimo sul loro arrivo che suscita l’interrogativo di Gesù: </w:t>
      </w:r>
      <w:r w:rsidRPr="00FA03B6">
        <w:rPr>
          <w:rFonts w:ascii="Times New Roman" w:hAnsi="Times New Roman" w:cs="Times New Roman"/>
          <w:sz w:val="24"/>
          <w:szCs w:val="24"/>
        </w:rPr>
        <w:t>«</w:t>
      </w:r>
      <w:r w:rsidR="005A7FA3">
        <w:rPr>
          <w:rFonts w:ascii="Times New Roman" w:hAnsi="Times New Roman" w:cs="Times New Roman"/>
          <w:sz w:val="24"/>
          <w:szCs w:val="24"/>
        </w:rPr>
        <w:t>Chi è mia madre e chi sono i miei fratelli?</w:t>
      </w:r>
      <w:r w:rsidRPr="00FA03B6">
        <w:rPr>
          <w:rFonts w:ascii="Times New Roman" w:hAnsi="Times New Roman" w:cs="Times New Roman"/>
          <w:sz w:val="24"/>
          <w:szCs w:val="24"/>
        </w:rPr>
        <w:t>»</w:t>
      </w:r>
      <w:r w:rsidR="005A7FA3">
        <w:rPr>
          <w:rFonts w:ascii="Times New Roman" w:hAnsi="Times New Roman" w:cs="Times New Roman"/>
          <w:sz w:val="24"/>
          <w:szCs w:val="24"/>
        </w:rPr>
        <w:t xml:space="preserve"> (v, 47). La domanda drammatizza la</w:t>
      </w:r>
      <w:r w:rsidR="003236E7">
        <w:rPr>
          <w:rFonts w:ascii="Times New Roman" w:hAnsi="Times New Roman" w:cs="Times New Roman"/>
          <w:sz w:val="24"/>
          <w:szCs w:val="24"/>
        </w:rPr>
        <w:t xml:space="preserve"> </w:t>
      </w:r>
      <w:r w:rsidR="005A7FA3">
        <w:rPr>
          <w:rFonts w:ascii="Times New Roman" w:hAnsi="Times New Roman" w:cs="Times New Roman"/>
          <w:sz w:val="24"/>
          <w:szCs w:val="24"/>
        </w:rPr>
        <w:t>scena: il suo secondo intervento (</w:t>
      </w:r>
      <w:proofErr w:type="spellStart"/>
      <w:r w:rsidR="005A7FA3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5A7FA3">
        <w:rPr>
          <w:rFonts w:ascii="Times New Roman" w:hAnsi="Times New Roman" w:cs="Times New Roman"/>
          <w:sz w:val="24"/>
          <w:szCs w:val="24"/>
        </w:rPr>
        <w:t xml:space="preserve">. 49-50)è preceduto da un gesto di identificazione, </w:t>
      </w:r>
      <w:r w:rsidR="005A7FA3" w:rsidRPr="005A7FA3">
        <w:rPr>
          <w:rFonts w:ascii="Times New Roman" w:hAnsi="Times New Roman" w:cs="Times New Roman"/>
          <w:sz w:val="24"/>
          <w:szCs w:val="24"/>
        </w:rPr>
        <w:t>«</w:t>
      </w:r>
      <w:r w:rsidR="005A7FA3">
        <w:rPr>
          <w:rFonts w:ascii="Times New Roman" w:hAnsi="Times New Roman" w:cs="Times New Roman"/>
          <w:sz w:val="24"/>
          <w:szCs w:val="24"/>
        </w:rPr>
        <w:t>stendendo la sua mano sui suoi discepoli</w:t>
      </w:r>
      <w:r w:rsidR="005A7FA3" w:rsidRPr="005A7FA3">
        <w:rPr>
          <w:rFonts w:ascii="Times New Roman" w:hAnsi="Times New Roman" w:cs="Times New Roman"/>
          <w:sz w:val="24"/>
          <w:szCs w:val="24"/>
        </w:rPr>
        <w:t>»</w:t>
      </w:r>
      <w:r w:rsidR="005A7FA3">
        <w:rPr>
          <w:rFonts w:ascii="Times New Roman" w:hAnsi="Times New Roman" w:cs="Times New Roman"/>
          <w:sz w:val="24"/>
          <w:szCs w:val="24"/>
        </w:rPr>
        <w:t xml:space="preserve">, a cui si unisce l’affermazione della nuova parentela: </w:t>
      </w:r>
      <w:r w:rsidR="005A7FA3" w:rsidRPr="005A7FA3">
        <w:rPr>
          <w:rFonts w:ascii="Times New Roman" w:hAnsi="Times New Roman" w:cs="Times New Roman"/>
          <w:sz w:val="24"/>
          <w:szCs w:val="24"/>
        </w:rPr>
        <w:t>«</w:t>
      </w:r>
      <w:r w:rsidR="005A7FA3">
        <w:rPr>
          <w:rFonts w:ascii="Times New Roman" w:hAnsi="Times New Roman" w:cs="Times New Roman"/>
          <w:sz w:val="24"/>
          <w:szCs w:val="24"/>
        </w:rPr>
        <w:t>Ecco mia madre e i miei fratelli</w:t>
      </w:r>
      <w:r w:rsidR="005A7FA3" w:rsidRPr="005A7FA3">
        <w:rPr>
          <w:rFonts w:ascii="Times New Roman" w:hAnsi="Times New Roman" w:cs="Times New Roman"/>
          <w:sz w:val="24"/>
          <w:szCs w:val="24"/>
        </w:rPr>
        <w:t>»</w:t>
      </w:r>
      <w:r w:rsidR="005A7FA3">
        <w:rPr>
          <w:rFonts w:ascii="Times New Roman" w:hAnsi="Times New Roman" w:cs="Times New Roman"/>
          <w:sz w:val="24"/>
          <w:szCs w:val="24"/>
        </w:rPr>
        <w:t>. Motivo di questo r</w:t>
      </w:r>
      <w:r w:rsidR="00D83D1A">
        <w:rPr>
          <w:rFonts w:ascii="Times New Roman" w:hAnsi="Times New Roman" w:cs="Times New Roman"/>
          <w:sz w:val="24"/>
          <w:szCs w:val="24"/>
        </w:rPr>
        <w:t>a</w:t>
      </w:r>
      <w:r w:rsidR="005A7FA3">
        <w:rPr>
          <w:rFonts w:ascii="Times New Roman" w:hAnsi="Times New Roman" w:cs="Times New Roman"/>
          <w:sz w:val="24"/>
          <w:szCs w:val="24"/>
        </w:rPr>
        <w:t xml:space="preserve">pporto è l’aver compiuto la volontà del Padre. A tale affermazione segue la conferma finale: </w:t>
      </w:r>
      <w:r w:rsidR="003236E7">
        <w:rPr>
          <w:rFonts w:ascii="Times New Roman" w:hAnsi="Times New Roman" w:cs="Times New Roman"/>
          <w:sz w:val="24"/>
          <w:szCs w:val="24"/>
        </w:rPr>
        <w:t>«</w:t>
      </w:r>
      <w:r w:rsidR="005A7FA3">
        <w:rPr>
          <w:rFonts w:ascii="Times New Roman" w:hAnsi="Times New Roman" w:cs="Times New Roman"/>
          <w:sz w:val="24"/>
          <w:szCs w:val="24"/>
        </w:rPr>
        <w:t>questi è mio fratello, sorella e madre.</w:t>
      </w:r>
      <w:r w:rsidR="003236E7" w:rsidRPr="003236E7">
        <w:rPr>
          <w:rFonts w:ascii="Times New Roman" w:hAnsi="Times New Roman" w:cs="Times New Roman"/>
          <w:sz w:val="24"/>
          <w:szCs w:val="24"/>
        </w:rPr>
        <w:t>»</w:t>
      </w:r>
      <w:r w:rsidR="003236E7">
        <w:rPr>
          <w:rFonts w:ascii="Times New Roman" w:hAnsi="Times New Roman" w:cs="Times New Roman"/>
          <w:sz w:val="24"/>
          <w:szCs w:val="24"/>
        </w:rPr>
        <w:t xml:space="preserve">. L’inversione dell’elenco, </w:t>
      </w:r>
      <w:r w:rsidR="003236E7" w:rsidRPr="003236E7">
        <w:rPr>
          <w:rFonts w:ascii="Times New Roman" w:hAnsi="Times New Roman" w:cs="Times New Roman"/>
          <w:sz w:val="24"/>
          <w:szCs w:val="24"/>
        </w:rPr>
        <w:t>«</w:t>
      </w:r>
      <w:r w:rsidR="003236E7">
        <w:rPr>
          <w:rFonts w:ascii="Times New Roman" w:hAnsi="Times New Roman" w:cs="Times New Roman"/>
          <w:sz w:val="24"/>
          <w:szCs w:val="24"/>
        </w:rPr>
        <w:t>fratello, sorella e madre</w:t>
      </w:r>
      <w:r w:rsidR="003236E7" w:rsidRPr="003236E7">
        <w:rPr>
          <w:rFonts w:ascii="Times New Roman" w:hAnsi="Times New Roman" w:cs="Times New Roman"/>
          <w:sz w:val="24"/>
          <w:szCs w:val="24"/>
        </w:rPr>
        <w:t>»</w:t>
      </w:r>
      <w:r w:rsidR="003236E7">
        <w:rPr>
          <w:rFonts w:ascii="Times New Roman" w:hAnsi="Times New Roman" w:cs="Times New Roman"/>
          <w:sz w:val="24"/>
          <w:szCs w:val="24"/>
        </w:rPr>
        <w:t>, fa capire che il rapport</w:t>
      </w:r>
      <w:r w:rsidR="004112C8">
        <w:rPr>
          <w:rFonts w:ascii="Times New Roman" w:hAnsi="Times New Roman" w:cs="Times New Roman"/>
          <w:sz w:val="24"/>
          <w:szCs w:val="24"/>
        </w:rPr>
        <w:t>o</w:t>
      </w:r>
      <w:r w:rsidR="003236E7">
        <w:rPr>
          <w:rFonts w:ascii="Times New Roman" w:hAnsi="Times New Roman" w:cs="Times New Roman"/>
          <w:sz w:val="24"/>
          <w:szCs w:val="24"/>
        </w:rPr>
        <w:t xml:space="preserve"> di fraternità è quello più qualificante per i discepoli.</w:t>
      </w:r>
    </w:p>
    <w:p w:rsidR="00383B97" w:rsidRDefault="00383B97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testo appare la centralità della figura di </w:t>
      </w:r>
      <w:r w:rsidR="004112C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esù non solo per il suo insegnamento, ma anche perché la madre, i fratelli, i discepoli e il Padre sono menzionati in relazione a lui. Le parole «madre» e «fratelli» sono ripetute ad ogni verso e mentre all’inizio del racconto esse si riferivano ai parenti carnali, alla conclusione mediate la domanda vengono attribuite ai suoi discepoli.</w:t>
      </w:r>
    </w:p>
    <w:p w:rsidR="00FA03B6" w:rsidRDefault="003236E7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Questo episodio è comune nei sinottici, ma soltanto il primo vangelo identifica i discepoli con coloro che compiono la volontà del Padre.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</w:p>
    <w:p w:rsidR="003236E7" w:rsidRDefault="003236E7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6E7" w:rsidRDefault="00815339" w:rsidP="00E810C8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15339">
        <w:rPr>
          <w:rFonts w:ascii="Times New Roman" w:hAnsi="Times New Roman" w:cs="Times New Roman"/>
          <w:b/>
          <w:smallCaps/>
          <w:sz w:val="24"/>
          <w:szCs w:val="24"/>
        </w:rPr>
        <w:t>Interpretazione del testo</w:t>
      </w:r>
    </w:p>
    <w:p w:rsidR="00815339" w:rsidRDefault="00815339" w:rsidP="00E810C8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15339" w:rsidRDefault="009147AD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5244D1"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>. 46</w:t>
      </w:r>
      <w:r w:rsidR="005244D1">
        <w:rPr>
          <w:rFonts w:ascii="Times New Roman" w:hAnsi="Times New Roman" w:cs="Times New Roman"/>
          <w:sz w:val="24"/>
          <w:szCs w:val="24"/>
        </w:rPr>
        <w:t>- 47</w:t>
      </w:r>
      <w:r>
        <w:rPr>
          <w:rFonts w:ascii="Times New Roman" w:hAnsi="Times New Roman" w:cs="Times New Roman"/>
          <w:sz w:val="24"/>
          <w:szCs w:val="24"/>
        </w:rPr>
        <w:tab/>
      </w:r>
      <w:r w:rsidR="00815339" w:rsidRPr="00815339">
        <w:rPr>
          <w:rFonts w:ascii="Times New Roman" w:hAnsi="Times New Roman" w:cs="Times New Roman"/>
          <w:sz w:val="24"/>
          <w:szCs w:val="24"/>
        </w:rPr>
        <w:t>Ge</w:t>
      </w:r>
      <w:r w:rsidR="00815339">
        <w:rPr>
          <w:rFonts w:ascii="Times New Roman" w:hAnsi="Times New Roman" w:cs="Times New Roman"/>
          <w:sz w:val="24"/>
          <w:szCs w:val="24"/>
        </w:rPr>
        <w:t xml:space="preserve">sù non ha ancora terminato il discorso che mette in guardia dal rischio di non riconoscere l’azione di Dio manifestatasi in lui (Mt 12, 43-45). L’uso del termine </w:t>
      </w:r>
      <w:proofErr w:type="spellStart"/>
      <w:r w:rsidR="00815339" w:rsidRPr="00815339">
        <w:rPr>
          <w:rFonts w:ascii="Times New Roman" w:hAnsi="Times New Roman" w:cs="Times New Roman"/>
          <w:i/>
          <w:sz w:val="24"/>
          <w:szCs w:val="24"/>
        </w:rPr>
        <w:t>ochlos</w:t>
      </w:r>
      <w:proofErr w:type="spellEnd"/>
      <w:r w:rsidR="00815339">
        <w:rPr>
          <w:rFonts w:ascii="Times New Roman" w:hAnsi="Times New Roman" w:cs="Times New Roman"/>
          <w:i/>
          <w:sz w:val="24"/>
          <w:szCs w:val="24"/>
        </w:rPr>
        <w:t>/</w:t>
      </w:r>
      <w:r w:rsidR="00815339" w:rsidRPr="00815339">
        <w:rPr>
          <w:rFonts w:ascii="Times New Roman" w:hAnsi="Times New Roman" w:cs="Times New Roman"/>
          <w:sz w:val="24"/>
          <w:szCs w:val="24"/>
        </w:rPr>
        <w:t>folla al pl</w:t>
      </w:r>
      <w:r w:rsidR="00815339">
        <w:rPr>
          <w:rFonts w:ascii="Times New Roman" w:hAnsi="Times New Roman" w:cs="Times New Roman"/>
          <w:sz w:val="24"/>
          <w:szCs w:val="24"/>
        </w:rPr>
        <w:t>u</w:t>
      </w:r>
      <w:r w:rsidR="00815339" w:rsidRPr="00815339">
        <w:rPr>
          <w:rFonts w:ascii="Times New Roman" w:hAnsi="Times New Roman" w:cs="Times New Roman"/>
          <w:sz w:val="24"/>
          <w:szCs w:val="24"/>
        </w:rPr>
        <w:t>rale evidenzia la numer</w:t>
      </w:r>
      <w:r w:rsidR="00815339">
        <w:rPr>
          <w:rFonts w:ascii="Times New Roman" w:hAnsi="Times New Roman" w:cs="Times New Roman"/>
          <w:sz w:val="24"/>
          <w:szCs w:val="24"/>
        </w:rPr>
        <w:t>o</w:t>
      </w:r>
      <w:r w:rsidR="00815339" w:rsidRPr="00815339">
        <w:rPr>
          <w:rFonts w:ascii="Times New Roman" w:hAnsi="Times New Roman" w:cs="Times New Roman"/>
          <w:sz w:val="24"/>
          <w:szCs w:val="24"/>
        </w:rPr>
        <w:t>sità delle persone che lo asc</w:t>
      </w:r>
      <w:r w:rsidR="00815339">
        <w:rPr>
          <w:rFonts w:ascii="Times New Roman" w:hAnsi="Times New Roman" w:cs="Times New Roman"/>
          <w:sz w:val="24"/>
          <w:szCs w:val="24"/>
        </w:rPr>
        <w:t>o</w:t>
      </w:r>
      <w:r w:rsidR="00815339" w:rsidRPr="00815339">
        <w:rPr>
          <w:rFonts w:ascii="Times New Roman" w:hAnsi="Times New Roman" w:cs="Times New Roman"/>
          <w:sz w:val="24"/>
          <w:szCs w:val="24"/>
        </w:rPr>
        <w:t>ltano.</w:t>
      </w:r>
      <w:r w:rsidR="00A433B3">
        <w:rPr>
          <w:rFonts w:ascii="Times New Roman" w:hAnsi="Times New Roman" w:cs="Times New Roman"/>
          <w:sz w:val="24"/>
          <w:szCs w:val="24"/>
        </w:rPr>
        <w:t xml:space="preserve"> L’evangelista  informa il lettore che sono arrivati la madre e i suoi fratelli per parlargli (il verbo </w:t>
      </w:r>
      <w:proofErr w:type="spellStart"/>
      <w:r w:rsidR="00A433B3" w:rsidRPr="00383B97">
        <w:rPr>
          <w:rFonts w:ascii="Times New Roman" w:hAnsi="Times New Roman" w:cs="Times New Roman"/>
          <w:i/>
          <w:sz w:val="24"/>
          <w:szCs w:val="24"/>
        </w:rPr>
        <w:t>zēteō</w:t>
      </w:r>
      <w:proofErr w:type="spellEnd"/>
      <w:r w:rsidR="00A433B3">
        <w:rPr>
          <w:rFonts w:ascii="Times New Roman" w:hAnsi="Times New Roman" w:cs="Times New Roman"/>
          <w:sz w:val="24"/>
          <w:szCs w:val="24"/>
        </w:rPr>
        <w:t xml:space="preserve"> con il significato di </w:t>
      </w:r>
      <w:r w:rsidR="00A433B3" w:rsidRPr="00A433B3">
        <w:rPr>
          <w:rFonts w:ascii="Times New Roman" w:hAnsi="Times New Roman" w:cs="Times New Roman"/>
          <w:sz w:val="24"/>
          <w:szCs w:val="24"/>
        </w:rPr>
        <w:t>«</w:t>
      </w:r>
      <w:r w:rsidR="00A433B3">
        <w:rPr>
          <w:rFonts w:ascii="Times New Roman" w:hAnsi="Times New Roman" w:cs="Times New Roman"/>
          <w:sz w:val="24"/>
          <w:szCs w:val="24"/>
        </w:rPr>
        <w:t>cercare</w:t>
      </w:r>
      <w:r w:rsidR="00A433B3" w:rsidRPr="00A433B3">
        <w:rPr>
          <w:rFonts w:ascii="Times New Roman" w:hAnsi="Times New Roman" w:cs="Times New Roman"/>
          <w:sz w:val="24"/>
          <w:szCs w:val="24"/>
        </w:rPr>
        <w:t>»</w:t>
      </w:r>
      <w:r w:rsidR="00A433B3">
        <w:rPr>
          <w:rFonts w:ascii="Times New Roman" w:hAnsi="Times New Roman" w:cs="Times New Roman"/>
          <w:sz w:val="24"/>
          <w:szCs w:val="24"/>
        </w:rPr>
        <w:t xml:space="preserve"> fa capire che il tentativo non è così facile, soprattutto a motivo della gente che si assiepava attorno a </w:t>
      </w:r>
      <w:r w:rsidR="00A433B3">
        <w:rPr>
          <w:rFonts w:ascii="Times New Roman" w:hAnsi="Times New Roman" w:cs="Times New Roman"/>
          <w:sz w:val="24"/>
          <w:szCs w:val="24"/>
        </w:rPr>
        <w:lastRenderedPageBreak/>
        <w:t xml:space="preserve">lui. Nel vangelo di Matteo sua madre compare qui per la prima volta, dopo il racconto delle origini. I suoi fratelli ricorrono ancora nella tradizione neotestamentaria (Mt 13,55; Mc 6,3, </w:t>
      </w:r>
      <w:proofErr w:type="spellStart"/>
      <w:r w:rsidR="00A433B3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="00A433B3">
        <w:rPr>
          <w:rFonts w:ascii="Times New Roman" w:hAnsi="Times New Roman" w:cs="Times New Roman"/>
          <w:sz w:val="24"/>
          <w:szCs w:val="24"/>
        </w:rPr>
        <w:t xml:space="preserve"> 2,12; 7, 3.5.10; At 1, 14).</w:t>
      </w:r>
      <w:r w:rsidR="00A433B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4112C8">
        <w:rPr>
          <w:rFonts w:ascii="Times New Roman" w:hAnsi="Times New Roman" w:cs="Times New Roman"/>
          <w:sz w:val="24"/>
          <w:szCs w:val="24"/>
        </w:rPr>
        <w:t xml:space="preserve"> </w:t>
      </w:r>
      <w:r w:rsidR="00A410C1">
        <w:rPr>
          <w:rFonts w:ascii="Times New Roman" w:hAnsi="Times New Roman" w:cs="Times New Roman"/>
          <w:sz w:val="24"/>
          <w:szCs w:val="24"/>
        </w:rPr>
        <w:t xml:space="preserve">L’espressione </w:t>
      </w:r>
      <w:r w:rsidR="00A410C1" w:rsidRPr="00A410C1">
        <w:rPr>
          <w:rFonts w:ascii="Times New Roman" w:hAnsi="Times New Roman" w:cs="Times New Roman"/>
          <w:sz w:val="24"/>
          <w:szCs w:val="24"/>
        </w:rPr>
        <w:t>«</w:t>
      </w:r>
      <w:r w:rsidR="00A410C1">
        <w:rPr>
          <w:rFonts w:ascii="Times New Roman" w:hAnsi="Times New Roman" w:cs="Times New Roman"/>
          <w:sz w:val="24"/>
          <w:szCs w:val="24"/>
        </w:rPr>
        <w:t>i fratelli del Signore</w:t>
      </w:r>
      <w:r w:rsidR="00A410C1" w:rsidRPr="00A410C1">
        <w:rPr>
          <w:rFonts w:ascii="Times New Roman" w:hAnsi="Times New Roman" w:cs="Times New Roman"/>
          <w:sz w:val="24"/>
          <w:szCs w:val="24"/>
        </w:rPr>
        <w:t>»</w:t>
      </w:r>
      <w:r w:rsidR="00A410C1">
        <w:rPr>
          <w:rFonts w:ascii="Times New Roman" w:hAnsi="Times New Roman" w:cs="Times New Roman"/>
          <w:sz w:val="24"/>
          <w:szCs w:val="24"/>
        </w:rPr>
        <w:t xml:space="preserve"> si trova in 1Cor 9,5; </w:t>
      </w:r>
      <w:proofErr w:type="spellStart"/>
      <w:r w:rsidR="00A410C1">
        <w:rPr>
          <w:rFonts w:ascii="Times New Roman" w:hAnsi="Times New Roman" w:cs="Times New Roman"/>
          <w:sz w:val="24"/>
          <w:szCs w:val="24"/>
        </w:rPr>
        <w:t>Gal</w:t>
      </w:r>
      <w:proofErr w:type="spellEnd"/>
      <w:r w:rsidR="00A410C1">
        <w:rPr>
          <w:rFonts w:ascii="Times New Roman" w:hAnsi="Times New Roman" w:cs="Times New Roman"/>
          <w:sz w:val="24"/>
          <w:szCs w:val="24"/>
        </w:rPr>
        <w:t xml:space="preserve"> 1,19.</w:t>
      </w:r>
    </w:p>
    <w:p w:rsidR="005244D1" w:rsidRDefault="005244D1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Gesù viene a conoscenza della loro presenza da un informatore anonimo. Questo annuncio viene fatto ricorrendo alle stesse parole usate precedentemente per descrivere il loro arrivo.</w:t>
      </w:r>
    </w:p>
    <w:p w:rsidR="005244D1" w:rsidRDefault="005244D1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4D1" w:rsidRDefault="005244D1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sz w:val="24"/>
          <w:szCs w:val="24"/>
        </w:rPr>
        <w:t>. 48-49</w:t>
      </w:r>
      <w:r>
        <w:rPr>
          <w:rFonts w:ascii="Times New Roman" w:hAnsi="Times New Roman" w:cs="Times New Roman"/>
          <w:sz w:val="24"/>
          <w:szCs w:val="24"/>
        </w:rPr>
        <w:tab/>
      </w:r>
      <w:r w:rsidR="00C339DD">
        <w:rPr>
          <w:rFonts w:ascii="Times New Roman" w:hAnsi="Times New Roman" w:cs="Times New Roman"/>
          <w:sz w:val="24"/>
          <w:szCs w:val="24"/>
        </w:rPr>
        <w:t>Gesù rivolge una domanda all’informatore. L’interrogativo, tecnica pedagogica comune co</w:t>
      </w:r>
      <w:r w:rsidR="00E810C8">
        <w:rPr>
          <w:rFonts w:ascii="Times New Roman" w:hAnsi="Times New Roman" w:cs="Times New Roman"/>
          <w:sz w:val="24"/>
          <w:szCs w:val="24"/>
        </w:rPr>
        <w:t>n</w:t>
      </w:r>
      <w:r w:rsidR="00C339DD">
        <w:rPr>
          <w:rFonts w:ascii="Times New Roman" w:hAnsi="Times New Roman" w:cs="Times New Roman"/>
          <w:sz w:val="24"/>
          <w:szCs w:val="24"/>
        </w:rPr>
        <w:t xml:space="preserve"> cui il maes</w:t>
      </w:r>
      <w:r w:rsidR="00E810C8">
        <w:rPr>
          <w:rFonts w:ascii="Times New Roman" w:hAnsi="Times New Roman" w:cs="Times New Roman"/>
          <w:sz w:val="24"/>
          <w:szCs w:val="24"/>
        </w:rPr>
        <w:t>t</w:t>
      </w:r>
      <w:r w:rsidR="00C339DD">
        <w:rPr>
          <w:rFonts w:ascii="Times New Roman" w:hAnsi="Times New Roman" w:cs="Times New Roman"/>
          <w:sz w:val="24"/>
          <w:szCs w:val="24"/>
        </w:rPr>
        <w:t>ro avviava un insegnamento, pone il problema dell’identità di sua madre e dei suoi fratelli carnali.</w:t>
      </w:r>
      <w:r w:rsidR="00E810C8">
        <w:rPr>
          <w:rFonts w:ascii="Times New Roman" w:hAnsi="Times New Roman" w:cs="Times New Roman"/>
          <w:sz w:val="24"/>
          <w:szCs w:val="24"/>
        </w:rPr>
        <w:t xml:space="preserve"> </w:t>
      </w:r>
      <w:r w:rsidR="00C339DD">
        <w:rPr>
          <w:rFonts w:ascii="Times New Roman" w:hAnsi="Times New Roman" w:cs="Times New Roman"/>
          <w:sz w:val="24"/>
          <w:szCs w:val="24"/>
        </w:rPr>
        <w:t xml:space="preserve">Egli introduce la sua parola con il gesto di stendere la mano, </w:t>
      </w:r>
      <w:r w:rsidR="00E810C8">
        <w:rPr>
          <w:rFonts w:ascii="Times New Roman" w:hAnsi="Times New Roman" w:cs="Times New Roman"/>
          <w:sz w:val="24"/>
          <w:szCs w:val="24"/>
        </w:rPr>
        <w:t>m</w:t>
      </w:r>
      <w:r w:rsidR="00C339DD">
        <w:rPr>
          <w:rFonts w:ascii="Times New Roman" w:hAnsi="Times New Roman" w:cs="Times New Roman"/>
          <w:sz w:val="24"/>
          <w:szCs w:val="24"/>
        </w:rPr>
        <w:t>ediante il quale indica con evidenza i suoi discepoli.</w:t>
      </w:r>
      <w:r w:rsidR="00E810C8">
        <w:rPr>
          <w:rFonts w:ascii="Times New Roman" w:hAnsi="Times New Roman" w:cs="Times New Roman"/>
          <w:sz w:val="24"/>
          <w:szCs w:val="24"/>
        </w:rPr>
        <w:t xml:space="preserve"> </w:t>
      </w:r>
      <w:r w:rsidR="005836ED">
        <w:rPr>
          <w:rFonts w:ascii="Times New Roman" w:hAnsi="Times New Roman" w:cs="Times New Roman"/>
          <w:sz w:val="24"/>
          <w:szCs w:val="24"/>
        </w:rPr>
        <w:t xml:space="preserve">La dichiarazione seguente, </w:t>
      </w:r>
      <w:r w:rsidR="005836ED" w:rsidRPr="005836ED">
        <w:rPr>
          <w:rFonts w:ascii="Times New Roman" w:hAnsi="Times New Roman" w:cs="Times New Roman"/>
          <w:sz w:val="24"/>
          <w:szCs w:val="24"/>
        </w:rPr>
        <w:t>«</w:t>
      </w:r>
      <w:r w:rsidR="005836ED">
        <w:rPr>
          <w:rFonts w:ascii="Times New Roman" w:hAnsi="Times New Roman" w:cs="Times New Roman"/>
          <w:sz w:val="24"/>
          <w:szCs w:val="24"/>
        </w:rPr>
        <w:t>ecco mia madre e i miei fratelli</w:t>
      </w:r>
      <w:r w:rsidR="005836ED" w:rsidRPr="005836ED">
        <w:rPr>
          <w:rFonts w:ascii="Times New Roman" w:hAnsi="Times New Roman" w:cs="Times New Roman"/>
          <w:sz w:val="24"/>
          <w:szCs w:val="24"/>
        </w:rPr>
        <w:t>»</w:t>
      </w:r>
      <w:r w:rsidR="005836ED">
        <w:rPr>
          <w:rFonts w:ascii="Times New Roman" w:hAnsi="Times New Roman" w:cs="Times New Roman"/>
          <w:sz w:val="24"/>
          <w:szCs w:val="24"/>
        </w:rPr>
        <w:t>, segna un passaggio di identità: essi sono ch</w:t>
      </w:r>
      <w:r w:rsidR="00E810C8">
        <w:rPr>
          <w:rFonts w:ascii="Times New Roman" w:hAnsi="Times New Roman" w:cs="Times New Roman"/>
          <w:sz w:val="24"/>
          <w:szCs w:val="24"/>
        </w:rPr>
        <w:t>i</w:t>
      </w:r>
      <w:r w:rsidR="005836ED">
        <w:rPr>
          <w:rFonts w:ascii="Times New Roman" w:hAnsi="Times New Roman" w:cs="Times New Roman"/>
          <w:sz w:val="24"/>
          <w:szCs w:val="24"/>
        </w:rPr>
        <w:t>amati a vivere con lui un rapporto profondo e intimo</w:t>
      </w:r>
      <w:r w:rsidR="004112C8">
        <w:rPr>
          <w:rFonts w:ascii="Times New Roman" w:hAnsi="Times New Roman" w:cs="Times New Roman"/>
          <w:sz w:val="24"/>
          <w:szCs w:val="24"/>
        </w:rPr>
        <w:t>.</w:t>
      </w:r>
      <w:r w:rsidR="005836ED">
        <w:rPr>
          <w:rFonts w:ascii="Times New Roman" w:hAnsi="Times New Roman" w:cs="Times New Roman"/>
          <w:sz w:val="24"/>
          <w:szCs w:val="24"/>
        </w:rPr>
        <w:t xml:space="preserve"> La madre e i fratelli, infatti, nell’esperienza umana sono profondam</w:t>
      </w:r>
      <w:r w:rsidR="00E810C8">
        <w:rPr>
          <w:rFonts w:ascii="Times New Roman" w:hAnsi="Times New Roman" w:cs="Times New Roman"/>
          <w:sz w:val="24"/>
          <w:szCs w:val="24"/>
        </w:rPr>
        <w:t>ente legati tra loro da vincoli di sangue e di solidarietà.</w:t>
      </w:r>
    </w:p>
    <w:p w:rsidR="00E810C8" w:rsidRDefault="00E810C8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Gesù, i discepoli non sono soltanto dei fratelli, ma anche una </w:t>
      </w:r>
      <w:r w:rsidRPr="00E810C8">
        <w:rPr>
          <w:rFonts w:ascii="Times New Roman" w:hAnsi="Times New Roman" w:cs="Times New Roman"/>
          <w:sz w:val="24"/>
          <w:szCs w:val="24"/>
        </w:rPr>
        <w:t>«</w:t>
      </w:r>
      <w:r w:rsidRPr="005709C9">
        <w:rPr>
          <w:rFonts w:ascii="Times New Roman" w:hAnsi="Times New Roman" w:cs="Times New Roman"/>
          <w:b/>
          <w:sz w:val="24"/>
          <w:szCs w:val="24"/>
        </w:rPr>
        <w:t>madre</w:t>
      </w:r>
      <w:r w:rsidRPr="00E810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Che essi assolvano anche a questo compito è abbastanza sorprendente. Infatti, da un punto di vista antropologico, il rapporto con la madre è di dipendenza, di bisogno e di protezione. Attraverso questa relazione Gesù vuole suggerire come tra lui e i discepoli intercorra un rapporto non soltanto fraterno, ma molto più stretto e vincolante. </w:t>
      </w:r>
    </w:p>
    <w:p w:rsidR="00B2164F" w:rsidRDefault="00B2164F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seconda parte della risposta ne costituisce la motivazione e, insieme, un allargamento di prospettiva. L’espressione «chiunque compie la volontà del Padre che è nei cieli», peculiare del primo vangelo, in questo caso indica lo specifico statuto del discepolo. </w:t>
      </w:r>
      <w:r w:rsidR="00725F5F">
        <w:rPr>
          <w:rFonts w:ascii="Times New Roman" w:hAnsi="Times New Roman" w:cs="Times New Roman"/>
          <w:sz w:val="24"/>
          <w:szCs w:val="24"/>
        </w:rPr>
        <w:t>Attraverso la sua missione Gesù rivela</w:t>
      </w:r>
      <w:r>
        <w:rPr>
          <w:rFonts w:ascii="Times New Roman" w:hAnsi="Times New Roman" w:cs="Times New Roman"/>
          <w:sz w:val="24"/>
          <w:szCs w:val="24"/>
        </w:rPr>
        <w:t xml:space="preserve"> che Dio è Padre per tutti gli uomini </w:t>
      </w:r>
      <w:r w:rsidRPr="00B2164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Padre vostro/nostro/loro</w:t>
      </w:r>
      <w:r w:rsidRPr="00B216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Questa paternità diventa il </w:t>
      </w:r>
      <w:r w:rsidRPr="005709C9">
        <w:rPr>
          <w:rFonts w:ascii="Times New Roman" w:hAnsi="Times New Roman" w:cs="Times New Roman"/>
          <w:b/>
          <w:sz w:val="24"/>
          <w:szCs w:val="24"/>
        </w:rPr>
        <w:t>fondamento della fraternità</w:t>
      </w:r>
      <w:r>
        <w:rPr>
          <w:rFonts w:ascii="Times New Roman" w:hAnsi="Times New Roman" w:cs="Times New Roman"/>
          <w:sz w:val="24"/>
          <w:szCs w:val="24"/>
        </w:rPr>
        <w:t xml:space="preserve"> con i discepoli: e</w:t>
      </w:r>
      <w:r w:rsidR="00CD154F">
        <w:rPr>
          <w:rFonts w:ascii="Times New Roman" w:hAnsi="Times New Roman" w:cs="Times New Roman"/>
          <w:sz w:val="24"/>
          <w:szCs w:val="24"/>
        </w:rPr>
        <w:t>ssi sono co</w:t>
      </w:r>
      <w:r>
        <w:rPr>
          <w:rFonts w:ascii="Times New Roman" w:hAnsi="Times New Roman" w:cs="Times New Roman"/>
          <w:sz w:val="24"/>
          <w:szCs w:val="24"/>
        </w:rPr>
        <w:t xml:space="preserve">loro che compiono la </w:t>
      </w:r>
      <w:r w:rsidRPr="00B2164F">
        <w:rPr>
          <w:rFonts w:ascii="Times New Roman" w:hAnsi="Times New Roman" w:cs="Times New Roman"/>
          <w:sz w:val="24"/>
          <w:szCs w:val="24"/>
        </w:rPr>
        <w:t>«</w:t>
      </w:r>
      <w:r w:rsidRPr="005709C9">
        <w:rPr>
          <w:rFonts w:ascii="Times New Roman" w:hAnsi="Times New Roman" w:cs="Times New Roman"/>
          <w:b/>
          <w:sz w:val="24"/>
          <w:szCs w:val="24"/>
        </w:rPr>
        <w:t>volontà</w:t>
      </w:r>
      <w:r w:rsidRPr="00B216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del Padre.</w:t>
      </w:r>
      <w:r w:rsidR="00725F5F">
        <w:rPr>
          <w:rFonts w:ascii="Times New Roman" w:hAnsi="Times New Roman" w:cs="Times New Roman"/>
          <w:sz w:val="24"/>
          <w:szCs w:val="24"/>
        </w:rPr>
        <w:t xml:space="preserve"> Questa parola, </w:t>
      </w:r>
      <w:proofErr w:type="spellStart"/>
      <w:r w:rsidR="00725F5F" w:rsidRPr="00725F5F">
        <w:rPr>
          <w:rFonts w:ascii="Times New Roman" w:hAnsi="Times New Roman" w:cs="Times New Roman"/>
          <w:i/>
          <w:sz w:val="24"/>
          <w:szCs w:val="24"/>
        </w:rPr>
        <w:t>thelēma</w:t>
      </w:r>
      <w:proofErr w:type="spellEnd"/>
      <w:r w:rsidR="00725F5F" w:rsidRPr="00725F5F">
        <w:rPr>
          <w:rFonts w:ascii="Times New Roman" w:hAnsi="Times New Roman" w:cs="Times New Roman"/>
          <w:i/>
          <w:sz w:val="24"/>
          <w:szCs w:val="24"/>
        </w:rPr>
        <w:t>,</w:t>
      </w:r>
      <w:r w:rsidR="00725F5F">
        <w:rPr>
          <w:rFonts w:ascii="Times New Roman" w:hAnsi="Times New Roman" w:cs="Times New Roman"/>
          <w:sz w:val="24"/>
          <w:szCs w:val="24"/>
        </w:rPr>
        <w:t xml:space="preserve"> che appartiene alla terminologia biblica, in Matteo viene posta sempre in riferimento al Padre (Mt 6,10; 7,21; 12,50, 18,14, 21,31; 26,42)</w:t>
      </w:r>
      <w:r w:rsidR="00CD154F">
        <w:rPr>
          <w:rFonts w:ascii="Times New Roman" w:hAnsi="Times New Roman" w:cs="Times New Roman"/>
          <w:sz w:val="24"/>
          <w:szCs w:val="24"/>
        </w:rPr>
        <w:t>; ha grande importanza all’interno dell’esperienza di fede, tanto che l’orante nel Pater prega perché essa si realizzi (Mt 6,10)</w:t>
      </w:r>
      <w:r w:rsidR="004112C8">
        <w:rPr>
          <w:rFonts w:ascii="Times New Roman" w:hAnsi="Times New Roman" w:cs="Times New Roman"/>
          <w:sz w:val="24"/>
          <w:szCs w:val="24"/>
        </w:rPr>
        <w:t>;</w:t>
      </w:r>
      <w:r w:rsidR="00CD154F">
        <w:rPr>
          <w:rFonts w:ascii="Times New Roman" w:hAnsi="Times New Roman" w:cs="Times New Roman"/>
          <w:sz w:val="24"/>
          <w:szCs w:val="24"/>
        </w:rPr>
        <w:t xml:space="preserve"> al Getsemani Gesù è descritto come colui che in maniera esemplare è capace di accoglierla. Soltanto il primo vangelo insiste sul volere del Padre manifestato da Gesù stesso, il quale non ne è soltanto il rivelatore, ma anche colui che l’ha pienamen</w:t>
      </w:r>
      <w:r w:rsidR="004112C8">
        <w:rPr>
          <w:rFonts w:ascii="Times New Roman" w:hAnsi="Times New Roman" w:cs="Times New Roman"/>
          <w:sz w:val="24"/>
          <w:szCs w:val="24"/>
        </w:rPr>
        <w:t>t</w:t>
      </w:r>
      <w:r w:rsidR="00CD154F">
        <w:rPr>
          <w:rFonts w:ascii="Times New Roman" w:hAnsi="Times New Roman" w:cs="Times New Roman"/>
          <w:sz w:val="24"/>
          <w:szCs w:val="24"/>
        </w:rPr>
        <w:t xml:space="preserve">e attuato. </w:t>
      </w:r>
    </w:p>
    <w:p w:rsidR="00CD154F" w:rsidRDefault="00CD154F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Compito unico e imprescindibile del discepolo è quindi compiere la volontà del Padre, nella sottomissione filiale a Lui. Soltanto nel compierla si diventa discepoli-</w:t>
      </w:r>
      <w:r w:rsidR="009E74B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 w:rsidR="009E74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telli di Gesù. </w:t>
      </w:r>
      <w:r w:rsidR="009E74BD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 xml:space="preserve">familiarità </w:t>
      </w:r>
      <w:r w:rsidR="009E74BD">
        <w:rPr>
          <w:rFonts w:ascii="Times New Roman" w:hAnsi="Times New Roman" w:cs="Times New Roman"/>
          <w:sz w:val="24"/>
          <w:szCs w:val="24"/>
        </w:rPr>
        <w:t>è sì un dono gratuito, che deve però trovare corrispondenza nell’</w:t>
      </w:r>
      <w:r w:rsidR="009E74BD" w:rsidRPr="005709C9">
        <w:rPr>
          <w:rFonts w:ascii="Times New Roman" w:hAnsi="Times New Roman" w:cs="Times New Roman"/>
          <w:b/>
          <w:sz w:val="24"/>
          <w:szCs w:val="24"/>
        </w:rPr>
        <w:t>impegno personale</w:t>
      </w:r>
      <w:r w:rsidR="009E74BD">
        <w:rPr>
          <w:rFonts w:ascii="Times New Roman" w:hAnsi="Times New Roman" w:cs="Times New Roman"/>
          <w:sz w:val="24"/>
          <w:szCs w:val="24"/>
        </w:rPr>
        <w:t>.</w:t>
      </w:r>
    </w:p>
    <w:p w:rsidR="009E74BD" w:rsidRDefault="009E74BD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4BD" w:rsidRDefault="009E74BD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50</w:t>
      </w:r>
      <w:r>
        <w:rPr>
          <w:rFonts w:ascii="Times New Roman" w:hAnsi="Times New Roman" w:cs="Times New Roman"/>
          <w:sz w:val="24"/>
          <w:szCs w:val="24"/>
        </w:rPr>
        <w:tab/>
        <w:t>Alla conclusione dell’intervento Gesù, affermando che chiunque compie la volontà del Padre è suo fratello, sorella e madre, dichiara anche implicitame</w:t>
      </w:r>
      <w:r w:rsidR="0080660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te che questi appartiene alla comunità dei discepoli. Pertanto, la parentela di Gesù non è limitata al suo gruppo storico, ma aperta a tutti coloro che attueranno la volontà del Padre. Qui, il primo  gruppo menzionato è quello fraterno: i discepoli sono innanzitutto dei fratelli. </w:t>
      </w:r>
    </w:p>
    <w:p w:rsidR="0080660D" w:rsidRDefault="00D6677F" w:rsidP="00411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Soltanto nel vangelo di Matteo si riscontra questa insistenza nell’uso del termine </w:t>
      </w:r>
      <w:proofErr w:type="spellStart"/>
      <w:r w:rsidRPr="00D6677F">
        <w:rPr>
          <w:rFonts w:ascii="Times New Roman" w:hAnsi="Times New Roman" w:cs="Times New Roman"/>
          <w:i/>
          <w:sz w:val="24"/>
          <w:szCs w:val="24"/>
        </w:rPr>
        <w:t>adelphos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che designa non solo un rapporto carnale ma anche quello all’interno della comunità credente. La </w:t>
      </w:r>
      <w:r w:rsidRPr="005709C9">
        <w:rPr>
          <w:rFonts w:ascii="Times New Roman" w:hAnsi="Times New Roman" w:cs="Times New Roman"/>
          <w:b/>
          <w:sz w:val="24"/>
          <w:szCs w:val="24"/>
        </w:rPr>
        <w:t>fraternità</w:t>
      </w:r>
      <w:r>
        <w:rPr>
          <w:rFonts w:ascii="Times New Roman" w:hAnsi="Times New Roman" w:cs="Times New Roman"/>
          <w:sz w:val="24"/>
          <w:szCs w:val="24"/>
        </w:rPr>
        <w:t xml:space="preserve"> è così</w:t>
      </w:r>
      <w:r w:rsidR="0080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</w:t>
      </w:r>
      <w:r w:rsidR="0080660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te per la comprensione dell’identità del discepolo che il</w:t>
      </w:r>
      <w:r w:rsidR="0080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</w:t>
      </w:r>
      <w:r w:rsidR="0080660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rto, incontrando le donne,</w:t>
      </w:r>
      <w:r w:rsidR="0080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80660D">
        <w:rPr>
          <w:rFonts w:ascii="Times New Roman" w:hAnsi="Times New Roman" w:cs="Times New Roman"/>
          <w:sz w:val="24"/>
          <w:szCs w:val="24"/>
        </w:rPr>
        <w:t>manda</w:t>
      </w:r>
      <w:r>
        <w:rPr>
          <w:rFonts w:ascii="Times New Roman" w:hAnsi="Times New Roman" w:cs="Times New Roman"/>
          <w:sz w:val="24"/>
          <w:szCs w:val="24"/>
        </w:rPr>
        <w:t xml:space="preserve"> ai suoi </w:t>
      </w:r>
      <w:r w:rsidRPr="00D667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fratelli</w:t>
      </w:r>
      <w:r w:rsidRPr="00D667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per invitarli a recarsi in Galilea, dove potranno incontrarlo (Mt 28,10). Nel giudizio fi</w:t>
      </w:r>
      <w:r w:rsidR="0080660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ale Gesù riconosce come fratelli tutti coloro che hanno vissuto situazioni di povertà e di </w:t>
      </w:r>
      <w:bookmarkStart w:id="0" w:name="_GoBack"/>
      <w:r w:rsidRPr="005709C9">
        <w:rPr>
          <w:rFonts w:ascii="Times New Roman" w:hAnsi="Times New Roman" w:cs="Times New Roman"/>
          <w:b/>
          <w:sz w:val="24"/>
          <w:szCs w:val="24"/>
        </w:rPr>
        <w:t>limite umano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(Mt 25,40). Risulta particolarmente illuminante che il termine </w:t>
      </w:r>
      <w:proofErr w:type="spellStart"/>
      <w:r w:rsidRPr="0080660D">
        <w:rPr>
          <w:rFonts w:ascii="Times New Roman" w:hAnsi="Times New Roman" w:cs="Times New Roman"/>
          <w:i/>
          <w:sz w:val="24"/>
          <w:szCs w:val="24"/>
        </w:rPr>
        <w:t>adelphos</w:t>
      </w:r>
      <w:proofErr w:type="spellEnd"/>
      <w:r>
        <w:rPr>
          <w:rFonts w:ascii="Times New Roman" w:hAnsi="Times New Roman" w:cs="Times New Roman"/>
          <w:sz w:val="24"/>
          <w:szCs w:val="24"/>
        </w:rPr>
        <w:t>, indicando etimologicamente coloro che provengono dallo stesso seno, adesso venga usato per delineare lo statuto dei discepoli. L’aggiunta del rapporto sororale mette in rilievo come quella con Gesù adempia e soddisfi q</w:t>
      </w:r>
      <w:r w:rsidR="0080660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alsiasi relazione della sfera familiare. Con la menzione di questo legame egli vuole intendere che all’int</w:t>
      </w:r>
      <w:r w:rsidR="0080660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rno della schiera dei discepoli ci</w:t>
      </w:r>
      <w:r w:rsidR="0080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saranno anche le donne.</w:t>
      </w:r>
    </w:p>
    <w:p w:rsidR="0080660D" w:rsidRDefault="0080660D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0D" w:rsidRDefault="0080660D" w:rsidP="00E8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77F" w:rsidRDefault="0080660D" w:rsidP="00806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§§§</w:t>
      </w:r>
    </w:p>
    <w:p w:rsidR="0080660D" w:rsidRDefault="0080660D" w:rsidP="00806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60D" w:rsidRDefault="0080660D" w:rsidP="0080660D">
      <w:pPr>
        <w:spacing w:after="0"/>
        <w:jc w:val="both"/>
        <w:rPr>
          <w:rFonts w:ascii="Times New Roman" w:hAnsi="Times New Roman" w:cs="Times New Roman"/>
          <w:i/>
        </w:rPr>
      </w:pPr>
      <w:r w:rsidRPr="0080660D">
        <w:rPr>
          <w:rFonts w:ascii="Times New Roman" w:hAnsi="Times New Roman" w:cs="Times New Roman"/>
          <w:i/>
        </w:rPr>
        <w:t>Gesù in questo episodio intensifica la relazione con i suoi discepoli che sono chiamati a vivere un legame profondo e stretto con lui, interpretabile attraverso le categorie familiari di «fratello», «sorella» e «madre». La ragione di questo rapporto consolidato sta nel fatto che essi, mettendosi al suo seguito, hanno compiuto e continuano a compiere il volere del Padre. Ma questo rapporto non è esclusivo: tutti coloro che lungo la storia lo attueranno entreranno a far parte del gruppo dei discepoli di Gesù.</w:t>
      </w:r>
    </w:p>
    <w:p w:rsidR="005709C9" w:rsidRDefault="005709C9" w:rsidP="0080660D">
      <w:pPr>
        <w:spacing w:after="0"/>
        <w:jc w:val="both"/>
        <w:rPr>
          <w:rFonts w:ascii="Times New Roman" w:hAnsi="Times New Roman" w:cs="Times New Roman"/>
          <w:i/>
        </w:rPr>
      </w:pPr>
    </w:p>
    <w:p w:rsidR="005709C9" w:rsidRDefault="005709C9" w:rsidP="0080660D">
      <w:pPr>
        <w:spacing w:after="0"/>
        <w:jc w:val="both"/>
        <w:rPr>
          <w:rFonts w:ascii="Times New Roman" w:hAnsi="Times New Roman" w:cs="Times New Roman"/>
          <w:i/>
        </w:rPr>
      </w:pPr>
    </w:p>
    <w:p w:rsidR="005709C9" w:rsidRDefault="005709C9" w:rsidP="005709C9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709C9" w:rsidRPr="00A151A7" w:rsidRDefault="005709C9" w:rsidP="005709C9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A151A7">
        <w:rPr>
          <w:rFonts w:ascii="Times New Roman" w:hAnsi="Times New Roman" w:cs="Times New Roman"/>
          <w:b/>
          <w:i/>
        </w:rPr>
        <w:t>Suggerimenti</w:t>
      </w:r>
    </w:p>
    <w:p w:rsidR="005709C9" w:rsidRPr="00A151A7" w:rsidRDefault="005709C9" w:rsidP="005709C9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709C9" w:rsidRDefault="005709C9" w:rsidP="005709C9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Cosa significa oggi fare la volontà del Padre?</w:t>
      </w:r>
    </w:p>
    <w:p w:rsidR="005709C9" w:rsidRDefault="005709C9" w:rsidP="005709C9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Quali conseguenze ha la parentela con Gesù nella nostra vita?</w:t>
      </w:r>
    </w:p>
    <w:p w:rsidR="005709C9" w:rsidRPr="00A151A7" w:rsidRDefault="005709C9" w:rsidP="005709C9">
      <w:pPr>
        <w:spacing w:after="0"/>
        <w:jc w:val="both"/>
        <w:rPr>
          <w:rFonts w:ascii="Times New Roman" w:hAnsi="Times New Roman" w:cs="Times New Roman"/>
        </w:rPr>
      </w:pPr>
    </w:p>
    <w:p w:rsidR="005709C9" w:rsidRPr="00A151A7" w:rsidRDefault="005709C9" w:rsidP="005709C9">
      <w:pPr>
        <w:spacing w:after="0"/>
        <w:jc w:val="both"/>
        <w:rPr>
          <w:rFonts w:ascii="Times New Roman" w:hAnsi="Times New Roman" w:cs="Times New Roman"/>
        </w:rPr>
      </w:pPr>
      <w:r w:rsidRPr="00A151A7">
        <w:rPr>
          <w:rFonts w:ascii="Times New Roman" w:hAnsi="Times New Roman" w:cs="Times New Roman"/>
        </w:rPr>
        <w:t>Inoltre; alcune parole, nell’”Interpretazione del testo”, sono in grassetto; possono essere l’a</w:t>
      </w:r>
      <w:r>
        <w:rPr>
          <w:rFonts w:ascii="Times New Roman" w:hAnsi="Times New Roman" w:cs="Times New Roman"/>
        </w:rPr>
        <w:t>v</w:t>
      </w:r>
      <w:r w:rsidRPr="00A151A7">
        <w:rPr>
          <w:rFonts w:ascii="Times New Roman" w:hAnsi="Times New Roman" w:cs="Times New Roman"/>
        </w:rPr>
        <w:t>vio per una riflessione, altre potrebbero essere evidenziate da voi.</w:t>
      </w:r>
    </w:p>
    <w:p w:rsidR="005709C9" w:rsidRPr="0080660D" w:rsidRDefault="005709C9" w:rsidP="0080660D">
      <w:pPr>
        <w:spacing w:after="0"/>
        <w:jc w:val="both"/>
        <w:rPr>
          <w:rFonts w:ascii="Times New Roman" w:hAnsi="Times New Roman" w:cs="Times New Roman"/>
          <w:i/>
        </w:rPr>
      </w:pPr>
    </w:p>
    <w:sectPr w:rsidR="005709C9" w:rsidRPr="00806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88" w:rsidRDefault="00FB5388" w:rsidP="003236E7">
      <w:pPr>
        <w:spacing w:after="0" w:line="240" w:lineRule="auto"/>
      </w:pPr>
      <w:r>
        <w:separator/>
      </w:r>
    </w:p>
  </w:endnote>
  <w:endnote w:type="continuationSeparator" w:id="0">
    <w:p w:rsidR="00FB5388" w:rsidRDefault="00FB5388" w:rsidP="0032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88" w:rsidRDefault="00FB5388" w:rsidP="003236E7">
      <w:pPr>
        <w:spacing w:after="0" w:line="240" w:lineRule="auto"/>
      </w:pPr>
      <w:r>
        <w:separator/>
      </w:r>
    </w:p>
  </w:footnote>
  <w:footnote w:type="continuationSeparator" w:id="0">
    <w:p w:rsidR="00FB5388" w:rsidRDefault="00FB5388" w:rsidP="003236E7">
      <w:pPr>
        <w:spacing w:after="0" w:line="240" w:lineRule="auto"/>
      </w:pPr>
      <w:r>
        <w:continuationSeparator/>
      </w:r>
    </w:p>
  </w:footnote>
  <w:footnote w:id="1">
    <w:p w:rsidR="003236E7" w:rsidRPr="003236E7" w:rsidRDefault="003236E7">
      <w:pPr>
        <w:pStyle w:val="Testonotaapidipagina"/>
        <w:rPr>
          <w:rFonts w:ascii="Times New Roman" w:hAnsi="Times New Roman" w:cs="Times New Roman"/>
        </w:rPr>
      </w:pPr>
      <w:r w:rsidRPr="003236E7">
        <w:rPr>
          <w:rStyle w:val="Rimandonotaapidipagina"/>
          <w:rFonts w:ascii="Times New Roman" w:hAnsi="Times New Roman" w:cs="Times New Roman"/>
        </w:rPr>
        <w:footnoteRef/>
      </w:r>
      <w:r w:rsidRPr="003236E7">
        <w:rPr>
          <w:rFonts w:ascii="Times New Roman" w:hAnsi="Times New Roman" w:cs="Times New Roman"/>
        </w:rPr>
        <w:t xml:space="preserve"> In Marco si mette </w:t>
      </w:r>
      <w:r>
        <w:rPr>
          <w:rFonts w:ascii="Times New Roman" w:hAnsi="Times New Roman" w:cs="Times New Roman"/>
        </w:rPr>
        <w:t xml:space="preserve">maggiormente in rilievo il conflitto tra Gesù e i </w:t>
      </w:r>
      <w:r w:rsidRPr="003236E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suoi</w:t>
      </w:r>
      <w:r w:rsidRPr="003236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(Mc 3,31-35), mentre Luca è più sintetico e include la madre e i fratelli tra quelli che ascoltano la parola di Dio e la mettono in pratica (Lc 8, 19-21).</w:t>
      </w:r>
    </w:p>
  </w:footnote>
  <w:footnote w:id="2">
    <w:p w:rsidR="00A433B3" w:rsidRPr="00A433B3" w:rsidRDefault="00A433B3" w:rsidP="0080660D">
      <w:pPr>
        <w:pStyle w:val="Testonotaapidipagina"/>
        <w:jc w:val="both"/>
        <w:rPr>
          <w:rFonts w:ascii="Times New Roman" w:hAnsi="Times New Roman" w:cs="Times New Roman"/>
        </w:rPr>
      </w:pPr>
      <w:r w:rsidRPr="00A433B3">
        <w:rPr>
          <w:rStyle w:val="Rimandonotaapidipagina"/>
          <w:rFonts w:ascii="Times New Roman" w:hAnsi="Times New Roman" w:cs="Times New Roman"/>
        </w:rPr>
        <w:footnoteRef/>
      </w:r>
      <w:r w:rsidRPr="00A433B3">
        <w:rPr>
          <w:rFonts w:ascii="Times New Roman" w:hAnsi="Times New Roman" w:cs="Times New Roman"/>
        </w:rPr>
        <w:t xml:space="preserve"> Per quanto riguarda il problema storico dei fratelli carnali di Gesù, da </w:t>
      </w:r>
      <w:r>
        <w:rPr>
          <w:rFonts w:ascii="Times New Roman" w:hAnsi="Times New Roman" w:cs="Times New Roman"/>
        </w:rPr>
        <w:t xml:space="preserve">un punto di vista filologico non si possono ricavare elementi decisivi. </w:t>
      </w:r>
      <w:r w:rsidR="007C3634">
        <w:rPr>
          <w:rFonts w:ascii="Times New Roman" w:hAnsi="Times New Roman" w:cs="Times New Roman"/>
        </w:rPr>
        <w:t xml:space="preserve">Non c’è la certezza che la parola </w:t>
      </w:r>
      <w:r w:rsidR="007C3634" w:rsidRPr="007C3634">
        <w:rPr>
          <w:rFonts w:ascii="Times New Roman" w:hAnsi="Times New Roman" w:cs="Times New Roman"/>
        </w:rPr>
        <w:t>«</w:t>
      </w:r>
      <w:r w:rsidR="007C3634">
        <w:rPr>
          <w:rFonts w:ascii="Times New Roman" w:hAnsi="Times New Roman" w:cs="Times New Roman"/>
        </w:rPr>
        <w:t>fratelli</w:t>
      </w:r>
      <w:r w:rsidR="007C3634" w:rsidRPr="007C3634">
        <w:rPr>
          <w:rFonts w:ascii="Times New Roman" w:hAnsi="Times New Roman" w:cs="Times New Roman"/>
        </w:rPr>
        <w:t>»</w:t>
      </w:r>
      <w:r w:rsidR="007C3634">
        <w:rPr>
          <w:rFonts w:ascii="Times New Roman" w:hAnsi="Times New Roman" w:cs="Times New Roman"/>
        </w:rPr>
        <w:t xml:space="preserve"> indichi i cugini (ma mai nei vangeli si parla di </w:t>
      </w:r>
      <w:r w:rsidR="007C3634" w:rsidRPr="007C3634">
        <w:rPr>
          <w:rFonts w:ascii="Times New Roman" w:hAnsi="Times New Roman" w:cs="Times New Roman"/>
        </w:rPr>
        <w:t>«</w:t>
      </w:r>
      <w:r w:rsidR="007C3634">
        <w:rPr>
          <w:rFonts w:ascii="Times New Roman" w:hAnsi="Times New Roman" w:cs="Times New Roman"/>
        </w:rPr>
        <w:t>figli di Maria</w:t>
      </w:r>
      <w:r w:rsidR="007C3634" w:rsidRPr="007C3634">
        <w:rPr>
          <w:rFonts w:ascii="Times New Roman" w:hAnsi="Times New Roman" w:cs="Times New Roman"/>
        </w:rPr>
        <w:t>»</w:t>
      </w:r>
      <w:r w:rsidR="004112C8">
        <w:rPr>
          <w:rFonts w:ascii="Times New Roman" w:hAnsi="Times New Roman" w:cs="Times New Roman"/>
        </w:rPr>
        <w:t>)</w:t>
      </w:r>
      <w:r w:rsidR="007C3634">
        <w:rPr>
          <w:rFonts w:ascii="Times New Roman" w:hAnsi="Times New Roman" w:cs="Times New Roman"/>
        </w:rPr>
        <w:t xml:space="preserve">. La confusione dei termini, possibile in ebraico, non lo è nel greco, dove esiste il vocabolo appropriato </w:t>
      </w:r>
      <w:r w:rsidR="007C3634" w:rsidRPr="007C3634">
        <w:rPr>
          <w:rFonts w:ascii="Times New Roman" w:hAnsi="Times New Roman" w:cs="Times New Roman"/>
        </w:rPr>
        <w:t>«</w:t>
      </w:r>
      <w:proofErr w:type="spellStart"/>
      <w:r w:rsidR="007C3634" w:rsidRPr="009147AD">
        <w:rPr>
          <w:rFonts w:ascii="Times New Roman" w:hAnsi="Times New Roman" w:cs="Times New Roman"/>
          <w:i/>
        </w:rPr>
        <w:t>adelphos</w:t>
      </w:r>
      <w:proofErr w:type="spellEnd"/>
      <w:r w:rsidR="007C3634" w:rsidRPr="007C3634">
        <w:rPr>
          <w:rFonts w:ascii="Times New Roman" w:hAnsi="Times New Roman" w:cs="Times New Roman"/>
        </w:rPr>
        <w:t>»</w:t>
      </w:r>
      <w:r w:rsidR="009147AD">
        <w:rPr>
          <w:rFonts w:ascii="Times New Roman" w:hAnsi="Times New Roman" w:cs="Times New Roman"/>
        </w:rPr>
        <w:t>/fratello</w:t>
      </w:r>
      <w:r w:rsidR="007C3634">
        <w:rPr>
          <w:rFonts w:ascii="Times New Roman" w:hAnsi="Times New Roman" w:cs="Times New Roman"/>
        </w:rPr>
        <w:t>, che comunque</w:t>
      </w:r>
      <w:r w:rsidR="009147AD">
        <w:rPr>
          <w:rFonts w:ascii="Times New Roman" w:hAnsi="Times New Roman" w:cs="Times New Roman"/>
        </w:rPr>
        <w:t>, per evitare prolisse circonlocuzioni,</w:t>
      </w:r>
      <w:r w:rsidR="007C3634">
        <w:rPr>
          <w:rFonts w:ascii="Times New Roman" w:hAnsi="Times New Roman" w:cs="Times New Roman"/>
        </w:rPr>
        <w:t xml:space="preserve"> </w:t>
      </w:r>
      <w:r w:rsidR="009147AD">
        <w:rPr>
          <w:rFonts w:ascii="Times New Roman" w:hAnsi="Times New Roman" w:cs="Times New Roman"/>
        </w:rPr>
        <w:t>è possibile venga u</w:t>
      </w:r>
      <w:r w:rsidR="007C3634">
        <w:rPr>
          <w:rFonts w:ascii="Times New Roman" w:hAnsi="Times New Roman" w:cs="Times New Roman"/>
        </w:rPr>
        <w:t>sato per designare parenti di grado più lontano. Il dibattito si prese</w:t>
      </w:r>
      <w:r w:rsidR="009147AD">
        <w:rPr>
          <w:rFonts w:ascii="Times New Roman" w:hAnsi="Times New Roman" w:cs="Times New Roman"/>
        </w:rPr>
        <w:t>n</w:t>
      </w:r>
      <w:r w:rsidR="007C3634">
        <w:rPr>
          <w:rFonts w:ascii="Times New Roman" w:hAnsi="Times New Roman" w:cs="Times New Roman"/>
        </w:rPr>
        <w:t>ta già nell’antichità e le posizioni sono pr</w:t>
      </w:r>
      <w:r w:rsidR="009147AD">
        <w:rPr>
          <w:rFonts w:ascii="Times New Roman" w:hAnsi="Times New Roman" w:cs="Times New Roman"/>
        </w:rPr>
        <w:t>i</w:t>
      </w:r>
      <w:r w:rsidR="007C3634">
        <w:rPr>
          <w:rFonts w:ascii="Times New Roman" w:hAnsi="Times New Roman" w:cs="Times New Roman"/>
        </w:rPr>
        <w:t>n</w:t>
      </w:r>
      <w:r w:rsidR="009147AD">
        <w:rPr>
          <w:rFonts w:ascii="Times New Roman" w:hAnsi="Times New Roman" w:cs="Times New Roman"/>
        </w:rPr>
        <w:t>c</w:t>
      </w:r>
      <w:r w:rsidR="007C3634">
        <w:rPr>
          <w:rFonts w:ascii="Times New Roman" w:hAnsi="Times New Roman" w:cs="Times New Roman"/>
        </w:rPr>
        <w:t>ipalme</w:t>
      </w:r>
      <w:r w:rsidR="009147AD">
        <w:rPr>
          <w:rFonts w:ascii="Times New Roman" w:hAnsi="Times New Roman" w:cs="Times New Roman"/>
        </w:rPr>
        <w:t>n</w:t>
      </w:r>
      <w:r w:rsidR="007C3634">
        <w:rPr>
          <w:rFonts w:ascii="Times New Roman" w:hAnsi="Times New Roman" w:cs="Times New Roman"/>
        </w:rPr>
        <w:t>t</w:t>
      </w:r>
      <w:r w:rsidR="009147AD">
        <w:rPr>
          <w:rFonts w:ascii="Times New Roman" w:hAnsi="Times New Roman" w:cs="Times New Roman"/>
        </w:rPr>
        <w:t>e</w:t>
      </w:r>
      <w:r w:rsidR="007C3634">
        <w:rPr>
          <w:rFonts w:ascii="Times New Roman" w:hAnsi="Times New Roman" w:cs="Times New Roman"/>
        </w:rPr>
        <w:t xml:space="preserve"> tre: </w:t>
      </w:r>
      <w:proofErr w:type="spellStart"/>
      <w:r w:rsidR="007C3634" w:rsidRPr="009147AD">
        <w:rPr>
          <w:rFonts w:ascii="Times New Roman" w:hAnsi="Times New Roman" w:cs="Times New Roman"/>
          <w:i/>
        </w:rPr>
        <w:t>adēlphoi</w:t>
      </w:r>
      <w:proofErr w:type="spellEnd"/>
      <w:r w:rsidR="007C3634">
        <w:rPr>
          <w:rFonts w:ascii="Times New Roman" w:hAnsi="Times New Roman" w:cs="Times New Roman"/>
        </w:rPr>
        <w:t xml:space="preserve"> come fratelli (</w:t>
      </w:r>
      <w:proofErr w:type="spellStart"/>
      <w:r w:rsidR="007C3634">
        <w:rPr>
          <w:rFonts w:ascii="Times New Roman" w:hAnsi="Times New Roman" w:cs="Times New Roman"/>
        </w:rPr>
        <w:t>Elvido</w:t>
      </w:r>
      <w:proofErr w:type="spellEnd"/>
      <w:r w:rsidR="007C3634">
        <w:rPr>
          <w:rFonts w:ascii="Times New Roman" w:hAnsi="Times New Roman" w:cs="Times New Roman"/>
        </w:rPr>
        <w:t xml:space="preserve"> riportato da Girolamo); come cugini (Girolamo); come figli</w:t>
      </w:r>
      <w:r w:rsidR="009147AD">
        <w:rPr>
          <w:rFonts w:ascii="Times New Roman" w:hAnsi="Times New Roman" w:cs="Times New Roman"/>
        </w:rPr>
        <w:t xml:space="preserve"> </w:t>
      </w:r>
      <w:r w:rsidR="007C3634">
        <w:rPr>
          <w:rFonts w:ascii="Times New Roman" w:hAnsi="Times New Roman" w:cs="Times New Roman"/>
        </w:rPr>
        <w:t xml:space="preserve"> di primo letto di Giuseppe (</w:t>
      </w:r>
      <w:r w:rsidR="009147AD">
        <w:rPr>
          <w:rFonts w:ascii="Times New Roman" w:hAnsi="Times New Roman" w:cs="Times New Roman"/>
        </w:rPr>
        <w:t>Epifanio secondo</w:t>
      </w:r>
      <w:r w:rsidR="0080660D">
        <w:rPr>
          <w:rFonts w:ascii="Times New Roman" w:hAnsi="Times New Roman" w:cs="Times New Roman"/>
        </w:rPr>
        <w:t xml:space="preserve"> </w:t>
      </w:r>
      <w:proofErr w:type="spellStart"/>
      <w:r w:rsidR="009147AD">
        <w:rPr>
          <w:rFonts w:ascii="Times New Roman" w:hAnsi="Times New Roman" w:cs="Times New Roman"/>
        </w:rPr>
        <w:t>Teofilatto</w:t>
      </w:r>
      <w:proofErr w:type="spellEnd"/>
      <w:r w:rsidR="009147AD">
        <w:rPr>
          <w:rFonts w:ascii="Times New Roman" w:hAnsi="Times New Roman" w:cs="Times New Roman"/>
        </w:rPr>
        <w:t>). Lutero non parla di fratelli carnali di Gesù. Si tratta di un problema teologico che nasce con l’illuminismo e l’interpretazione razionalistica.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0A"/>
    <w:rsid w:val="00014CCA"/>
    <w:rsid w:val="00151258"/>
    <w:rsid w:val="00293B0A"/>
    <w:rsid w:val="003236E7"/>
    <w:rsid w:val="00383B97"/>
    <w:rsid w:val="004112C8"/>
    <w:rsid w:val="00472CBF"/>
    <w:rsid w:val="005244D1"/>
    <w:rsid w:val="005709C9"/>
    <w:rsid w:val="005836ED"/>
    <w:rsid w:val="005A7FA3"/>
    <w:rsid w:val="006332AE"/>
    <w:rsid w:val="006D2487"/>
    <w:rsid w:val="00725F5F"/>
    <w:rsid w:val="007C3634"/>
    <w:rsid w:val="007D2142"/>
    <w:rsid w:val="0080660D"/>
    <w:rsid w:val="00815339"/>
    <w:rsid w:val="00913D77"/>
    <w:rsid w:val="009147AD"/>
    <w:rsid w:val="009E74BD"/>
    <w:rsid w:val="00A410C1"/>
    <w:rsid w:val="00A433B3"/>
    <w:rsid w:val="00B2164F"/>
    <w:rsid w:val="00C339DD"/>
    <w:rsid w:val="00CD154F"/>
    <w:rsid w:val="00CF4293"/>
    <w:rsid w:val="00D06FAD"/>
    <w:rsid w:val="00D6677F"/>
    <w:rsid w:val="00D83D1A"/>
    <w:rsid w:val="00E472A4"/>
    <w:rsid w:val="00E810C8"/>
    <w:rsid w:val="00FA03B6"/>
    <w:rsid w:val="00FB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B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36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36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36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B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36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36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3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</cp:lastModifiedBy>
  <cp:revision>2</cp:revision>
  <dcterms:created xsi:type="dcterms:W3CDTF">2019-12-01T18:03:00Z</dcterms:created>
  <dcterms:modified xsi:type="dcterms:W3CDTF">2019-12-01T18:03:00Z</dcterms:modified>
</cp:coreProperties>
</file>