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36" w:rsidRDefault="00344836" w:rsidP="00344836">
      <w:pPr>
        <w:jc w:val="center"/>
        <w:rPr>
          <w:rFonts w:ascii="Times New Roman" w:hAnsi="Times New Roman" w:cs="Times New Roman"/>
          <w:sz w:val="24"/>
          <w:szCs w:val="24"/>
        </w:rPr>
      </w:pPr>
      <w:bookmarkStart w:id="0" w:name="bookmark0"/>
      <w:r>
        <w:rPr>
          <w:rFonts w:ascii="Times New Roman" w:hAnsi="Times New Roman" w:cs="Times New Roman"/>
          <w:sz w:val="24"/>
          <w:szCs w:val="24"/>
        </w:rPr>
        <w:t>GRUPPI DELLA PAROLA</w:t>
      </w:r>
    </w:p>
    <w:p w:rsidR="00344836" w:rsidRDefault="00344836" w:rsidP="00344836">
      <w:pPr>
        <w:jc w:val="center"/>
        <w:rPr>
          <w:rFonts w:ascii="Times New Roman" w:hAnsi="Times New Roman" w:cs="Times New Roman"/>
          <w:sz w:val="24"/>
          <w:szCs w:val="24"/>
        </w:rPr>
      </w:pPr>
      <w:r>
        <w:rPr>
          <w:rFonts w:ascii="Times New Roman" w:hAnsi="Times New Roman" w:cs="Times New Roman"/>
          <w:sz w:val="24"/>
          <w:szCs w:val="24"/>
        </w:rPr>
        <w:t>VIII Incontro anno 2021-2022 – 12 maggio 2022 Vangelo di Luca</w:t>
      </w:r>
    </w:p>
    <w:p w:rsidR="00344836" w:rsidRDefault="00344836" w:rsidP="00344836">
      <w:pPr>
        <w:rPr>
          <w:rFonts w:ascii="Times New Roman" w:hAnsi="Times New Roman" w:cs="Times New Roman"/>
          <w:b/>
          <w:sz w:val="24"/>
          <w:szCs w:val="24"/>
        </w:rPr>
      </w:pPr>
    </w:p>
    <w:p w:rsidR="00344836" w:rsidRDefault="00344836" w:rsidP="00344836">
      <w:pPr>
        <w:rPr>
          <w:rFonts w:ascii="Times New Roman" w:hAnsi="Times New Roman" w:cs="Times New Roman"/>
          <w:b/>
          <w:sz w:val="24"/>
          <w:szCs w:val="24"/>
        </w:rPr>
      </w:pPr>
      <w:r>
        <w:rPr>
          <w:rFonts w:ascii="Times New Roman" w:hAnsi="Times New Roman" w:cs="Times New Roman"/>
          <w:b/>
          <w:sz w:val="24"/>
          <w:szCs w:val="24"/>
        </w:rPr>
        <w:t xml:space="preserve">XVI Scheda  Lc 24,13-35  I discepoli di Emmaus </w:t>
      </w:r>
    </w:p>
    <w:p w:rsidR="00344836" w:rsidRPr="00F14E52" w:rsidRDefault="00344836" w:rsidP="00344836">
      <w:pPr>
        <w:pStyle w:val="Nessunaspaziatura"/>
        <w:spacing w:line="276" w:lineRule="auto"/>
        <w:jc w:val="both"/>
        <w:rPr>
          <w:rFonts w:ascii="Times New Roman" w:hAnsi="Times New Roman" w:cs="Times New Roman"/>
          <w:i/>
        </w:rPr>
      </w:pPr>
      <w:r w:rsidRPr="00F14E52">
        <w:rPr>
          <w:rFonts w:ascii="Times New Roman" w:hAnsi="Times New Roman" w:cs="Times New Roman"/>
          <w:i/>
          <w:vertAlign w:val="superscript"/>
        </w:rPr>
        <w:t>13</w:t>
      </w:r>
      <w:r w:rsidRPr="00F14E52">
        <w:rPr>
          <w:rFonts w:ascii="Times New Roman" w:hAnsi="Times New Roman" w:cs="Times New Roman"/>
          <w:i/>
        </w:rPr>
        <w:t xml:space="preserve">Ed ecco nello stesso giorno due di loro stavano camminando verso un villaggio che dista sessanta stadi da Gerusalemme di nome Emmaus. </w:t>
      </w:r>
      <w:r w:rsidRPr="00F14E52">
        <w:rPr>
          <w:rFonts w:ascii="Times New Roman" w:hAnsi="Times New Roman" w:cs="Times New Roman"/>
          <w:i/>
          <w:vertAlign w:val="superscript"/>
        </w:rPr>
        <w:t>14</w:t>
      </w:r>
      <w:r w:rsidRPr="00F14E52">
        <w:rPr>
          <w:rFonts w:ascii="Times New Roman" w:hAnsi="Times New Roman" w:cs="Times New Roman"/>
          <w:i/>
        </w:rPr>
        <w:t xml:space="preserve">Essi si facevano l'omelia l'un l’altro riguardo a quello che era successo. </w:t>
      </w:r>
      <w:r w:rsidRPr="00F14E52">
        <w:rPr>
          <w:rFonts w:ascii="Times New Roman" w:hAnsi="Times New Roman" w:cs="Times New Roman"/>
          <w:i/>
          <w:vertAlign w:val="superscript"/>
        </w:rPr>
        <w:t>15</w:t>
      </w:r>
      <w:r w:rsidRPr="00F14E52">
        <w:rPr>
          <w:rFonts w:ascii="Times New Roman" w:hAnsi="Times New Roman" w:cs="Times New Roman"/>
          <w:i/>
        </w:rPr>
        <w:t xml:space="preserve">Mentre discorrevano e discutevano insieme Gesù in persona avvicinatosi faceva la strada con loro. </w:t>
      </w:r>
      <w:r w:rsidRPr="00F14E52">
        <w:rPr>
          <w:rFonts w:ascii="Times New Roman" w:hAnsi="Times New Roman" w:cs="Times New Roman"/>
          <w:i/>
          <w:vertAlign w:val="superscript"/>
        </w:rPr>
        <w:t>16</w:t>
      </w:r>
      <w:r w:rsidRPr="00F14E52">
        <w:rPr>
          <w:rFonts w:ascii="Times New Roman" w:hAnsi="Times New Roman" w:cs="Times New Roman"/>
          <w:i/>
        </w:rPr>
        <w:t xml:space="preserve">Ma i loro occhi erano incapaci di riconoscerlo. </w:t>
      </w:r>
      <w:r w:rsidRPr="00F14E52">
        <w:rPr>
          <w:rFonts w:ascii="Times New Roman" w:hAnsi="Times New Roman" w:cs="Times New Roman"/>
          <w:i/>
          <w:vertAlign w:val="superscript"/>
        </w:rPr>
        <w:t>17</w:t>
      </w:r>
      <w:r w:rsidRPr="00F14E52">
        <w:rPr>
          <w:rFonts w:ascii="Times New Roman" w:hAnsi="Times New Roman" w:cs="Times New Roman"/>
          <w:i/>
        </w:rPr>
        <w:t xml:space="preserve">Egli disse loro: «Che cosa sono questi discorsi che fate mentre camminate?». E si fermarono con il volto triste. </w:t>
      </w:r>
      <w:r w:rsidRPr="00F14E52">
        <w:rPr>
          <w:rFonts w:ascii="Times New Roman" w:hAnsi="Times New Roman" w:cs="Times New Roman"/>
          <w:i/>
          <w:vertAlign w:val="superscript"/>
        </w:rPr>
        <w:t>18</w:t>
      </w:r>
      <w:r w:rsidRPr="00F14E52">
        <w:rPr>
          <w:rFonts w:ascii="Times New Roman" w:hAnsi="Times New Roman" w:cs="Times New Roman"/>
          <w:i/>
        </w:rPr>
        <w:t xml:space="preserve">Uno, chiamato </w:t>
      </w:r>
      <w:proofErr w:type="spellStart"/>
      <w:r w:rsidRPr="00F14E52">
        <w:rPr>
          <w:rFonts w:ascii="Times New Roman" w:hAnsi="Times New Roman" w:cs="Times New Roman"/>
          <w:i/>
        </w:rPr>
        <w:t>Cleopa</w:t>
      </w:r>
      <w:proofErr w:type="spellEnd"/>
      <w:r w:rsidRPr="00F14E52">
        <w:rPr>
          <w:rFonts w:ascii="Times New Roman" w:hAnsi="Times New Roman" w:cs="Times New Roman"/>
          <w:i/>
        </w:rPr>
        <w:t xml:space="preserve"> rispose dicendogli: «Tu solo sei così straniero in Gerusalemme da non sapere ciò che vi è successo in questi giorni?». </w:t>
      </w:r>
      <w:r w:rsidRPr="00F14E52">
        <w:rPr>
          <w:rFonts w:ascii="Times New Roman" w:hAnsi="Times New Roman" w:cs="Times New Roman"/>
          <w:i/>
          <w:vertAlign w:val="superscript"/>
        </w:rPr>
        <w:t>19</w:t>
      </w:r>
      <w:r w:rsidRPr="00F14E52">
        <w:rPr>
          <w:rFonts w:ascii="Times New Roman" w:hAnsi="Times New Roman" w:cs="Times New Roman"/>
          <w:i/>
        </w:rPr>
        <w:t xml:space="preserve">Ed egli rispose: «Che cosa?». Ed essi replicarono: «Ciò che riguarda Gesù di </w:t>
      </w:r>
      <w:proofErr w:type="spellStart"/>
      <w:r w:rsidRPr="00F14E52">
        <w:rPr>
          <w:rFonts w:ascii="Times New Roman" w:hAnsi="Times New Roman" w:cs="Times New Roman"/>
          <w:i/>
        </w:rPr>
        <w:t>Nazaret</w:t>
      </w:r>
      <w:proofErr w:type="spellEnd"/>
      <w:r w:rsidRPr="00F14E52">
        <w:rPr>
          <w:rFonts w:ascii="Times New Roman" w:hAnsi="Times New Roman" w:cs="Times New Roman"/>
          <w:i/>
        </w:rPr>
        <w:t xml:space="preserve">, il quale fu profeta potente in parole e opere davanti a Dio e a tutto il popolo. </w:t>
      </w:r>
      <w:r w:rsidRPr="00F14E52">
        <w:rPr>
          <w:rFonts w:ascii="Times New Roman" w:hAnsi="Times New Roman" w:cs="Times New Roman"/>
          <w:i/>
          <w:vertAlign w:val="superscript"/>
        </w:rPr>
        <w:t>20</w:t>
      </w:r>
      <w:r w:rsidRPr="00F14E52">
        <w:rPr>
          <w:rFonts w:ascii="Times New Roman" w:hAnsi="Times New Roman" w:cs="Times New Roman"/>
          <w:i/>
        </w:rPr>
        <w:t xml:space="preserve">Come i nostri capi dei sacerdoti e i responsabili lo hanno condannato a morte e lo hanno crocifisso. </w:t>
      </w:r>
      <w:r w:rsidRPr="00F14E52">
        <w:rPr>
          <w:rFonts w:ascii="Times New Roman" w:hAnsi="Times New Roman" w:cs="Times New Roman"/>
          <w:i/>
          <w:vertAlign w:val="superscript"/>
        </w:rPr>
        <w:t>21</w:t>
      </w:r>
      <w:r w:rsidRPr="00F14E52">
        <w:rPr>
          <w:rFonts w:ascii="Times New Roman" w:hAnsi="Times New Roman" w:cs="Times New Roman"/>
          <w:i/>
        </w:rPr>
        <w:t xml:space="preserve">Noi invece speravamo fosse lui a liberare Israele, con tutto ciò sono già passati tre giorni da quando queste cose sono accadute. </w:t>
      </w:r>
      <w:r w:rsidRPr="00F14E52">
        <w:rPr>
          <w:rFonts w:ascii="Times New Roman" w:hAnsi="Times New Roman" w:cs="Times New Roman"/>
          <w:i/>
          <w:vertAlign w:val="superscript"/>
        </w:rPr>
        <w:t>22</w:t>
      </w:r>
      <w:r w:rsidRPr="00F14E52">
        <w:rPr>
          <w:rFonts w:ascii="Times New Roman" w:hAnsi="Times New Roman" w:cs="Times New Roman"/>
          <w:i/>
        </w:rPr>
        <w:t xml:space="preserve">Tuttavia alcune donne delle nostre ci hanno sconvolto: recatesi al sepolcro al mattino, </w:t>
      </w:r>
      <w:r w:rsidRPr="00F14E52">
        <w:rPr>
          <w:rFonts w:ascii="Times New Roman" w:hAnsi="Times New Roman" w:cs="Times New Roman"/>
          <w:i/>
          <w:vertAlign w:val="superscript"/>
        </w:rPr>
        <w:t>23</w:t>
      </w:r>
      <w:r w:rsidRPr="00F14E52">
        <w:rPr>
          <w:rFonts w:ascii="Times New Roman" w:hAnsi="Times New Roman" w:cs="Times New Roman"/>
          <w:i/>
        </w:rPr>
        <w:t xml:space="preserve">non trovando il suo corpo, vennero a dirci di aver avuto una visione di angeli, i quali affermano che egli vive. </w:t>
      </w:r>
      <w:r w:rsidRPr="00F14E52">
        <w:rPr>
          <w:rFonts w:ascii="Times New Roman" w:hAnsi="Times New Roman" w:cs="Times New Roman"/>
          <w:i/>
          <w:vertAlign w:val="superscript"/>
        </w:rPr>
        <w:t>24</w:t>
      </w:r>
      <w:r w:rsidRPr="00F14E52">
        <w:rPr>
          <w:rFonts w:ascii="Times New Roman" w:hAnsi="Times New Roman" w:cs="Times New Roman"/>
          <w:i/>
        </w:rPr>
        <w:t xml:space="preserve">Alcuni dei nostri andarono al sepolcro e trovarono così come avevano detto le donne, ma lui non lo videro». </w:t>
      </w:r>
      <w:r w:rsidRPr="00F14E52">
        <w:rPr>
          <w:rFonts w:ascii="Times New Roman" w:hAnsi="Times New Roman" w:cs="Times New Roman"/>
          <w:i/>
          <w:vertAlign w:val="superscript"/>
        </w:rPr>
        <w:t>25</w:t>
      </w:r>
      <w:r w:rsidRPr="00F14E52">
        <w:rPr>
          <w:rFonts w:ascii="Times New Roman" w:hAnsi="Times New Roman" w:cs="Times New Roman"/>
          <w:i/>
        </w:rPr>
        <w:t xml:space="preserve">Ed egli replicò loro: «Sciocchi e tardi di cuore nel credere alle parole dei profeti; </w:t>
      </w:r>
      <w:r w:rsidRPr="00F14E52">
        <w:rPr>
          <w:rFonts w:ascii="Times New Roman" w:hAnsi="Times New Roman" w:cs="Times New Roman"/>
          <w:i/>
          <w:vertAlign w:val="superscript"/>
        </w:rPr>
        <w:t>26</w:t>
      </w:r>
      <w:r w:rsidRPr="00F14E52">
        <w:rPr>
          <w:rFonts w:ascii="Times New Roman" w:hAnsi="Times New Roman" w:cs="Times New Roman"/>
          <w:i/>
        </w:rPr>
        <w:t xml:space="preserve">non doveva forse patire il Cristo per entrare nella sua gloria?». </w:t>
      </w:r>
      <w:r w:rsidRPr="00F14E52">
        <w:rPr>
          <w:rFonts w:ascii="Times New Roman" w:hAnsi="Times New Roman" w:cs="Times New Roman"/>
          <w:i/>
          <w:vertAlign w:val="superscript"/>
        </w:rPr>
        <w:t>27</w:t>
      </w:r>
      <w:r w:rsidRPr="00F14E52">
        <w:rPr>
          <w:rFonts w:ascii="Times New Roman" w:hAnsi="Times New Roman" w:cs="Times New Roman"/>
          <w:i/>
        </w:rPr>
        <w:t xml:space="preserve">E incominciando da Mosè e da tutti i profeti interpretava per loro ciò che si riferiva a lui in tutte le Scritture. </w:t>
      </w:r>
      <w:r w:rsidRPr="00F14E52">
        <w:rPr>
          <w:rFonts w:ascii="Times New Roman" w:hAnsi="Times New Roman" w:cs="Times New Roman"/>
          <w:i/>
          <w:vertAlign w:val="superscript"/>
        </w:rPr>
        <w:t>28</w:t>
      </w:r>
      <w:r w:rsidRPr="00F14E52">
        <w:rPr>
          <w:rFonts w:ascii="Times New Roman" w:hAnsi="Times New Roman" w:cs="Times New Roman"/>
          <w:i/>
        </w:rPr>
        <w:t xml:space="preserve">Si avvicinarono al villaggio dove erano diretti, ed egli diede l’impressione di andare più lontano, </w:t>
      </w:r>
      <w:r w:rsidRPr="00F14E52">
        <w:rPr>
          <w:rFonts w:ascii="Times New Roman" w:hAnsi="Times New Roman" w:cs="Times New Roman"/>
          <w:i/>
          <w:vertAlign w:val="superscript"/>
        </w:rPr>
        <w:t>29</w:t>
      </w:r>
      <w:r w:rsidRPr="00F14E52">
        <w:rPr>
          <w:rFonts w:ascii="Times New Roman" w:hAnsi="Times New Roman" w:cs="Times New Roman"/>
          <w:i/>
        </w:rPr>
        <w:t xml:space="preserve">ma essi insistettero dicendo: «Resta con noi, poiché è sera e il giorno già declina!». </w:t>
      </w:r>
      <w:r w:rsidRPr="00F14E52">
        <w:rPr>
          <w:rFonts w:ascii="Times New Roman" w:hAnsi="Times New Roman" w:cs="Times New Roman"/>
          <w:i/>
          <w:vertAlign w:val="superscript"/>
        </w:rPr>
        <w:t>30</w:t>
      </w:r>
      <w:r w:rsidRPr="00F14E52">
        <w:rPr>
          <w:rFonts w:ascii="Times New Roman" w:hAnsi="Times New Roman" w:cs="Times New Roman"/>
          <w:i/>
        </w:rPr>
        <w:t xml:space="preserve">Quando si mise a tavola con loro, prese il pane, lo benedisse, lo spezzò e lo dava loro. </w:t>
      </w:r>
      <w:r w:rsidRPr="00F14E52">
        <w:rPr>
          <w:rFonts w:ascii="Times New Roman" w:hAnsi="Times New Roman" w:cs="Times New Roman"/>
          <w:i/>
          <w:vertAlign w:val="superscript"/>
        </w:rPr>
        <w:t>31</w:t>
      </w:r>
      <w:r w:rsidRPr="00F14E52">
        <w:rPr>
          <w:rFonts w:ascii="Times New Roman" w:hAnsi="Times New Roman" w:cs="Times New Roman"/>
          <w:i/>
        </w:rPr>
        <w:t xml:space="preserve">I loro occhi si aprirono e lo riconobbero. Tuttavia egli si rese invisibile a loro. </w:t>
      </w:r>
      <w:r w:rsidRPr="00F14E52">
        <w:rPr>
          <w:rFonts w:ascii="Times New Roman" w:hAnsi="Times New Roman" w:cs="Times New Roman"/>
          <w:i/>
          <w:vertAlign w:val="superscript"/>
        </w:rPr>
        <w:t>32</w:t>
      </w:r>
      <w:r w:rsidRPr="00F14E52">
        <w:rPr>
          <w:rFonts w:ascii="Times New Roman" w:hAnsi="Times New Roman" w:cs="Times New Roman"/>
          <w:i/>
        </w:rPr>
        <w:t xml:space="preserve">Si dissero l’un l’altro: «Non ci ardeva il cuore nel petto, mentre ci parlava per la strada quando ci spiegava le Scritture?». </w:t>
      </w:r>
      <w:r w:rsidRPr="00F14E52">
        <w:rPr>
          <w:rFonts w:ascii="Times New Roman" w:hAnsi="Times New Roman" w:cs="Times New Roman"/>
          <w:i/>
          <w:vertAlign w:val="superscript"/>
        </w:rPr>
        <w:t>33</w:t>
      </w:r>
      <w:r w:rsidRPr="00F14E52">
        <w:rPr>
          <w:rFonts w:ascii="Times New Roman" w:hAnsi="Times New Roman" w:cs="Times New Roman"/>
          <w:i/>
        </w:rPr>
        <w:t xml:space="preserve">E, partiti senza indugio, fecero ritorno a Gerusalemme dove trovarono riuniti gli Undici e quelli che erano con loro. </w:t>
      </w:r>
      <w:r w:rsidRPr="00F14E52">
        <w:rPr>
          <w:rFonts w:ascii="Times New Roman" w:hAnsi="Times New Roman" w:cs="Times New Roman"/>
          <w:i/>
          <w:vertAlign w:val="superscript"/>
        </w:rPr>
        <w:t>34</w:t>
      </w:r>
      <w:r w:rsidRPr="00F14E52">
        <w:rPr>
          <w:rFonts w:ascii="Times New Roman" w:hAnsi="Times New Roman" w:cs="Times New Roman"/>
          <w:i/>
        </w:rPr>
        <w:t xml:space="preserve">Ed essi dissero: «Veramente il Signore è risorto ed è apparso a Simonel». </w:t>
      </w:r>
      <w:r w:rsidRPr="00F14E52">
        <w:rPr>
          <w:rFonts w:ascii="Times New Roman" w:hAnsi="Times New Roman" w:cs="Times New Roman"/>
          <w:i/>
          <w:vertAlign w:val="superscript"/>
        </w:rPr>
        <w:t>35</w:t>
      </w:r>
      <w:r w:rsidRPr="00F14E52">
        <w:rPr>
          <w:rFonts w:ascii="Times New Roman" w:hAnsi="Times New Roman" w:cs="Times New Roman"/>
          <w:i/>
        </w:rPr>
        <w:t>Ed essi raccontarono ciò che era accaduto per strada e come lo riconobbero nello spezzare il pane.</w:t>
      </w:r>
    </w:p>
    <w:p w:rsidR="00344836" w:rsidRDefault="00344836" w:rsidP="00344836">
      <w:pPr>
        <w:pStyle w:val="Nessunaspaziatura"/>
        <w:spacing w:line="276" w:lineRule="auto"/>
        <w:jc w:val="both"/>
        <w:rPr>
          <w:rFonts w:ascii="Times New Roman" w:hAnsi="Times New Roman" w:cs="Times New Roman"/>
          <w:i/>
          <w:sz w:val="24"/>
          <w:szCs w:val="24"/>
        </w:rPr>
      </w:pPr>
    </w:p>
    <w:p w:rsidR="00344836" w:rsidRDefault="00344836" w:rsidP="00344836">
      <w:pPr>
        <w:pStyle w:val="Nessunaspaziatura"/>
        <w:spacing w:line="276" w:lineRule="auto"/>
        <w:jc w:val="both"/>
        <w:rPr>
          <w:rFonts w:ascii="Times New Roman" w:hAnsi="Times New Roman" w:cs="Times New Roman"/>
          <w:smallCaps/>
          <w:sz w:val="24"/>
          <w:szCs w:val="24"/>
        </w:rPr>
      </w:pPr>
      <w:r w:rsidRPr="00C637B6">
        <w:rPr>
          <w:rFonts w:ascii="Times New Roman" w:hAnsi="Times New Roman" w:cs="Times New Roman"/>
          <w:i/>
        </w:rPr>
        <w:t xml:space="preserve"> </w:t>
      </w:r>
    </w:p>
    <w:p w:rsidR="00344836" w:rsidRDefault="00344836" w:rsidP="00344836">
      <w:pPr>
        <w:pStyle w:val="Bodytext20"/>
        <w:shd w:val="clear" w:color="auto" w:fill="auto"/>
        <w:spacing w:after="0" w:line="276" w:lineRule="auto"/>
        <w:jc w:val="both"/>
        <w:rPr>
          <w:rFonts w:ascii="Times New Roman" w:hAnsi="Times New Roman" w:cs="Times New Roman"/>
          <w:b/>
          <w:smallCaps/>
          <w:sz w:val="24"/>
          <w:szCs w:val="24"/>
        </w:rPr>
      </w:pPr>
      <w:r w:rsidRPr="00CC4D3D">
        <w:rPr>
          <w:rFonts w:ascii="Times New Roman" w:hAnsi="Times New Roman" w:cs="Times New Roman"/>
          <w:b/>
          <w:smallCaps/>
          <w:sz w:val="24"/>
          <w:szCs w:val="24"/>
        </w:rPr>
        <w:t>Articolazione del testo</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D10C23" w:rsidRDefault="00344836" w:rsidP="00344836">
      <w:pPr>
        <w:pStyle w:val="Bodytext20"/>
        <w:spacing w:after="0" w:line="276" w:lineRule="auto"/>
        <w:jc w:val="both"/>
        <w:rPr>
          <w:rFonts w:ascii="Times New Roman" w:hAnsi="Times New Roman" w:cs="Times New Roman"/>
          <w:sz w:val="24"/>
          <w:szCs w:val="24"/>
        </w:rPr>
      </w:pPr>
      <w:r w:rsidRPr="00D10C23">
        <w:rPr>
          <w:rFonts w:ascii="Times New Roman" w:hAnsi="Times New Roman" w:cs="Times New Roman"/>
          <w:sz w:val="24"/>
          <w:szCs w:val="24"/>
        </w:rPr>
        <w:t>Questa perla di arte narrativa lucana è costruita attorno a un duplice movimento che vede i discepoli prima partire da Gerusalemme per andarsene verso Emmaus e poi ritornare alla città santa associandosi alla comunità. Nella prima parte (</w:t>
      </w:r>
      <w:r>
        <w:rPr>
          <w:rFonts w:ascii="Times New Roman" w:hAnsi="Times New Roman" w:cs="Times New Roman"/>
          <w:sz w:val="24"/>
          <w:szCs w:val="24"/>
        </w:rPr>
        <w:t>vv.</w:t>
      </w:r>
      <w:r w:rsidRPr="00D10C23">
        <w:rPr>
          <w:rFonts w:ascii="Times New Roman" w:hAnsi="Times New Roman" w:cs="Times New Roman"/>
          <w:sz w:val="24"/>
          <w:szCs w:val="24"/>
        </w:rPr>
        <w:t xml:space="preserve">13-24) vengono registrate separazioni e divisioni: essi si allontanano dalla città, luogo dell’evento pasquale e dell'incontro dei discepoli tristi e divisi (v.17), reazione resa nota dal discorso di </w:t>
      </w:r>
      <w:proofErr w:type="spellStart"/>
      <w:r w:rsidRPr="00D10C23">
        <w:rPr>
          <w:rFonts w:ascii="Times New Roman" w:hAnsi="Times New Roman" w:cs="Times New Roman"/>
          <w:sz w:val="24"/>
          <w:szCs w:val="24"/>
        </w:rPr>
        <w:t>Cleo</w:t>
      </w:r>
      <w:r w:rsidR="00AA298B">
        <w:rPr>
          <w:rFonts w:ascii="Times New Roman" w:hAnsi="Times New Roman" w:cs="Times New Roman"/>
          <w:sz w:val="24"/>
          <w:szCs w:val="24"/>
        </w:rPr>
        <w:t>pa</w:t>
      </w:r>
      <w:proofErr w:type="spellEnd"/>
      <w:r w:rsidRPr="00D10C23">
        <w:rPr>
          <w:rFonts w:ascii="Times New Roman" w:hAnsi="Times New Roman" w:cs="Times New Roman"/>
          <w:sz w:val="24"/>
          <w:szCs w:val="24"/>
        </w:rPr>
        <w:t>.</w:t>
      </w:r>
    </w:p>
    <w:p w:rsidR="00344836" w:rsidRPr="00D10C23" w:rsidRDefault="00344836" w:rsidP="00344836">
      <w:pPr>
        <w:pStyle w:val="Bodytext20"/>
        <w:spacing w:after="0" w:line="276" w:lineRule="auto"/>
        <w:jc w:val="both"/>
        <w:rPr>
          <w:rFonts w:ascii="Times New Roman" w:hAnsi="Times New Roman" w:cs="Times New Roman"/>
          <w:sz w:val="24"/>
          <w:szCs w:val="24"/>
        </w:rPr>
      </w:pPr>
      <w:r w:rsidRPr="00D10C23">
        <w:rPr>
          <w:rFonts w:ascii="Times New Roman" w:hAnsi="Times New Roman" w:cs="Times New Roman"/>
          <w:sz w:val="24"/>
          <w:szCs w:val="24"/>
        </w:rPr>
        <w:t>Nella seconda parte la situazione si rovescia. È Gesù che prende in mano la situazione: spiega loro gli eventi alla luce delle Scritture (</w:t>
      </w:r>
      <w:r>
        <w:rPr>
          <w:rFonts w:ascii="Times New Roman" w:hAnsi="Times New Roman" w:cs="Times New Roman"/>
          <w:sz w:val="24"/>
          <w:szCs w:val="24"/>
        </w:rPr>
        <w:t>vv.</w:t>
      </w:r>
      <w:r w:rsidRPr="00D10C23">
        <w:rPr>
          <w:rFonts w:ascii="Times New Roman" w:hAnsi="Times New Roman" w:cs="Times New Roman"/>
          <w:sz w:val="24"/>
          <w:szCs w:val="24"/>
        </w:rPr>
        <w:t>25-27) e poi condivide con loro il pane (</w:t>
      </w:r>
      <w:r>
        <w:rPr>
          <w:rFonts w:ascii="Times New Roman" w:hAnsi="Times New Roman" w:cs="Times New Roman"/>
          <w:sz w:val="24"/>
          <w:szCs w:val="24"/>
        </w:rPr>
        <w:t>vv.</w:t>
      </w:r>
      <w:r w:rsidRPr="00D10C23">
        <w:rPr>
          <w:rFonts w:ascii="Times New Roman" w:hAnsi="Times New Roman" w:cs="Times New Roman"/>
          <w:sz w:val="24"/>
          <w:szCs w:val="24"/>
        </w:rPr>
        <w:t>28-30). Solo allora i discepoli lo riconoscono (</w:t>
      </w:r>
      <w:r>
        <w:rPr>
          <w:rFonts w:ascii="Times New Roman" w:hAnsi="Times New Roman" w:cs="Times New Roman"/>
          <w:sz w:val="24"/>
          <w:szCs w:val="24"/>
        </w:rPr>
        <w:t>vv.</w:t>
      </w:r>
      <w:r w:rsidRPr="00D10C23">
        <w:rPr>
          <w:rFonts w:ascii="Times New Roman" w:hAnsi="Times New Roman" w:cs="Times New Roman"/>
          <w:sz w:val="24"/>
          <w:szCs w:val="24"/>
        </w:rPr>
        <w:t>31-32) e ritornano nella comunità credente per ricevere l’annuncio pasquale (</w:t>
      </w:r>
      <w:r>
        <w:rPr>
          <w:rFonts w:ascii="Times New Roman" w:hAnsi="Times New Roman" w:cs="Times New Roman"/>
          <w:sz w:val="24"/>
          <w:szCs w:val="24"/>
        </w:rPr>
        <w:t>vv.</w:t>
      </w:r>
      <w:r w:rsidRPr="00D10C23">
        <w:rPr>
          <w:rFonts w:ascii="Times New Roman" w:hAnsi="Times New Roman" w:cs="Times New Roman"/>
          <w:sz w:val="24"/>
          <w:szCs w:val="24"/>
        </w:rPr>
        <w:t>33-35). Tutto il racconto è pervaso da una tensione che si scioglie solo al momento del riconoscimento.</w:t>
      </w:r>
    </w:p>
    <w:p w:rsidR="00344836" w:rsidRPr="00D10C23" w:rsidRDefault="00344836" w:rsidP="00344836">
      <w:pPr>
        <w:pStyle w:val="Bodytext20"/>
        <w:spacing w:after="0" w:line="276" w:lineRule="auto"/>
        <w:jc w:val="both"/>
        <w:rPr>
          <w:rFonts w:ascii="Times New Roman" w:hAnsi="Times New Roman" w:cs="Times New Roman"/>
          <w:sz w:val="24"/>
          <w:szCs w:val="24"/>
        </w:rPr>
      </w:pPr>
      <w:r w:rsidRPr="00D10C23">
        <w:rPr>
          <w:rFonts w:ascii="Times New Roman" w:hAnsi="Times New Roman" w:cs="Times New Roman"/>
          <w:sz w:val="24"/>
          <w:szCs w:val="24"/>
        </w:rPr>
        <w:t xml:space="preserve">Il brano inoltre, presentandosi con un movimento parabolico, rivela anche elementi di contrasto: se all'inizio i discepoli se ne vanno da Gerusalemme (v.13), alla fine vi fanno ritorno (v.33). Gesù si avvicina, ma essi non lo individuano (v.16). Solo quando si allontana essi lo riconoscono (v.31). </w:t>
      </w:r>
      <w:r w:rsidRPr="00D10C23">
        <w:rPr>
          <w:rFonts w:ascii="Times New Roman" w:hAnsi="Times New Roman" w:cs="Times New Roman"/>
          <w:sz w:val="24"/>
          <w:szCs w:val="24"/>
        </w:rPr>
        <w:lastRenderedPageBreak/>
        <w:t xml:space="preserve">Nel loro discorrere </w:t>
      </w:r>
      <w:proofErr w:type="spellStart"/>
      <w:r w:rsidRPr="00D10C23">
        <w:rPr>
          <w:rFonts w:ascii="Times New Roman" w:hAnsi="Times New Roman" w:cs="Times New Roman"/>
          <w:sz w:val="24"/>
          <w:szCs w:val="24"/>
        </w:rPr>
        <w:t>Cleopa</w:t>
      </w:r>
      <w:proofErr w:type="spellEnd"/>
      <w:r w:rsidRPr="00D10C23">
        <w:rPr>
          <w:rFonts w:ascii="Times New Roman" w:hAnsi="Times New Roman" w:cs="Times New Roman"/>
          <w:sz w:val="24"/>
          <w:szCs w:val="24"/>
        </w:rPr>
        <w:t xml:space="preserve"> racconta ciò che riguarda Gesù, ma in una prospettiva senza speranza (v.19), poi è Gesù stesso che parla di sé, ma mostrando il collegamento della sua vicenda con il piano di Dio riportato nella Scrittura (v.27).</w:t>
      </w:r>
    </w:p>
    <w:p w:rsidR="00344836" w:rsidRPr="00D10C23" w:rsidRDefault="00344836" w:rsidP="00344836">
      <w:pPr>
        <w:pStyle w:val="Bodytext20"/>
        <w:spacing w:after="0" w:line="276" w:lineRule="auto"/>
        <w:jc w:val="both"/>
        <w:rPr>
          <w:rFonts w:ascii="Times New Roman" w:hAnsi="Times New Roman" w:cs="Times New Roman"/>
          <w:sz w:val="24"/>
          <w:szCs w:val="24"/>
        </w:rPr>
      </w:pPr>
      <w:r w:rsidRPr="00D10C23">
        <w:rPr>
          <w:rFonts w:ascii="Times New Roman" w:hAnsi="Times New Roman" w:cs="Times New Roman"/>
          <w:sz w:val="24"/>
          <w:szCs w:val="24"/>
        </w:rPr>
        <w:t xml:space="preserve">Nell’introduzione vengono indicati la collocazione cronologica («nello stesso giorno»), i personaggi (i due discepoli </w:t>
      </w:r>
      <w:proofErr w:type="spellStart"/>
      <w:r w:rsidRPr="00D10C23">
        <w:rPr>
          <w:rFonts w:ascii="Times New Roman" w:hAnsi="Times New Roman" w:cs="Times New Roman"/>
          <w:sz w:val="24"/>
          <w:szCs w:val="24"/>
        </w:rPr>
        <w:t>cammin</w:t>
      </w:r>
      <w:proofErr w:type="spellEnd"/>
      <w:r w:rsidRPr="00D10C23">
        <w:rPr>
          <w:rFonts w:ascii="Times New Roman" w:hAnsi="Times New Roman" w:cs="Times New Roman"/>
          <w:sz w:val="24"/>
          <w:szCs w:val="24"/>
        </w:rPr>
        <w:t xml:space="preserve"> facendo conversano di ciò che è accaduto) e l’indicazione geografica (partenza da Gerusalemme per Emmaus, villaggio distante 60 stadi) (</w:t>
      </w:r>
      <w:r>
        <w:rPr>
          <w:rFonts w:ascii="Times New Roman" w:hAnsi="Times New Roman" w:cs="Times New Roman"/>
          <w:sz w:val="24"/>
          <w:szCs w:val="24"/>
        </w:rPr>
        <w:t>vv.</w:t>
      </w:r>
      <w:r w:rsidRPr="00D10C23">
        <w:rPr>
          <w:rFonts w:ascii="Times New Roman" w:hAnsi="Times New Roman" w:cs="Times New Roman"/>
          <w:sz w:val="24"/>
          <w:szCs w:val="24"/>
        </w:rPr>
        <w:t>13-14).</w:t>
      </w:r>
    </w:p>
    <w:p w:rsidR="00344836" w:rsidRPr="00D10C23" w:rsidRDefault="00344836" w:rsidP="00344836">
      <w:pPr>
        <w:pStyle w:val="Bodytext20"/>
        <w:spacing w:after="0" w:line="276" w:lineRule="auto"/>
        <w:jc w:val="both"/>
        <w:rPr>
          <w:rFonts w:ascii="Times New Roman" w:hAnsi="Times New Roman" w:cs="Times New Roman"/>
          <w:sz w:val="24"/>
          <w:szCs w:val="24"/>
        </w:rPr>
      </w:pPr>
      <w:r w:rsidRPr="00D10C23">
        <w:rPr>
          <w:rFonts w:ascii="Times New Roman" w:hAnsi="Times New Roman" w:cs="Times New Roman"/>
          <w:sz w:val="24"/>
          <w:szCs w:val="24"/>
        </w:rPr>
        <w:t>In un primo quadro viene descritto l’incontro tra i due discepoli e lo sconosciuto, durante il quale però non avviene il riconoscimento (</w:t>
      </w:r>
      <w:r>
        <w:rPr>
          <w:rFonts w:ascii="Times New Roman" w:hAnsi="Times New Roman" w:cs="Times New Roman"/>
          <w:sz w:val="24"/>
          <w:szCs w:val="24"/>
        </w:rPr>
        <w:t>vv.</w:t>
      </w:r>
      <w:r w:rsidRPr="00D10C23">
        <w:rPr>
          <w:rFonts w:ascii="Times New Roman" w:hAnsi="Times New Roman" w:cs="Times New Roman"/>
          <w:sz w:val="24"/>
          <w:szCs w:val="24"/>
        </w:rPr>
        <w:t>15-16).</w:t>
      </w:r>
    </w:p>
    <w:p w:rsidR="00344836" w:rsidRPr="00D10C23" w:rsidRDefault="00344836" w:rsidP="00344836">
      <w:pPr>
        <w:pStyle w:val="Bodytext20"/>
        <w:spacing w:after="0" w:line="276" w:lineRule="auto"/>
        <w:jc w:val="both"/>
        <w:rPr>
          <w:rFonts w:ascii="Times New Roman" w:hAnsi="Times New Roman" w:cs="Times New Roman"/>
          <w:sz w:val="24"/>
          <w:szCs w:val="24"/>
        </w:rPr>
      </w:pPr>
      <w:r w:rsidRPr="00D10C23">
        <w:rPr>
          <w:rFonts w:ascii="Times New Roman" w:hAnsi="Times New Roman" w:cs="Times New Roman"/>
          <w:sz w:val="24"/>
          <w:szCs w:val="24"/>
        </w:rPr>
        <w:t>Nel secondo quadro il pellegrino anonimo avvia un dialogo (</w:t>
      </w:r>
      <w:r>
        <w:rPr>
          <w:rFonts w:ascii="Times New Roman" w:hAnsi="Times New Roman" w:cs="Times New Roman"/>
          <w:sz w:val="24"/>
          <w:szCs w:val="24"/>
        </w:rPr>
        <w:t>vv</w:t>
      </w:r>
      <w:r w:rsidRPr="00D10C23">
        <w:rPr>
          <w:rFonts w:ascii="Times New Roman" w:hAnsi="Times New Roman" w:cs="Times New Roman"/>
          <w:sz w:val="24"/>
          <w:szCs w:val="24"/>
        </w:rPr>
        <w:t xml:space="preserve">.17-19a) che poi sfocia in un monologo di </w:t>
      </w:r>
      <w:proofErr w:type="spellStart"/>
      <w:r w:rsidRPr="00D10C23">
        <w:rPr>
          <w:rFonts w:ascii="Times New Roman" w:hAnsi="Times New Roman" w:cs="Times New Roman"/>
          <w:sz w:val="24"/>
          <w:szCs w:val="24"/>
        </w:rPr>
        <w:t>Cleopa</w:t>
      </w:r>
      <w:proofErr w:type="spellEnd"/>
      <w:r w:rsidRPr="00D10C23">
        <w:rPr>
          <w:rFonts w:ascii="Times New Roman" w:hAnsi="Times New Roman" w:cs="Times New Roman"/>
          <w:sz w:val="24"/>
          <w:szCs w:val="24"/>
        </w:rPr>
        <w:t xml:space="preserve"> (</w:t>
      </w:r>
      <w:r>
        <w:rPr>
          <w:rFonts w:ascii="Times New Roman" w:hAnsi="Times New Roman" w:cs="Times New Roman"/>
          <w:sz w:val="24"/>
          <w:szCs w:val="24"/>
        </w:rPr>
        <w:t>vv.</w:t>
      </w:r>
      <w:r w:rsidRPr="00D10C23">
        <w:rPr>
          <w:rFonts w:ascii="Times New Roman" w:hAnsi="Times New Roman" w:cs="Times New Roman"/>
          <w:sz w:val="24"/>
          <w:szCs w:val="24"/>
        </w:rPr>
        <w:t xml:space="preserve">l9b-24). Il dialogo è costruito attraverso tre domande, la prima e l’ultima poste dallo sconosciuto che interroga i discepoli circa i discorsi che essi stanno facendo e gli avvenimenti accaduti, mentre l’interrogativo di </w:t>
      </w:r>
      <w:proofErr w:type="spellStart"/>
      <w:r w:rsidRPr="00D10C23">
        <w:rPr>
          <w:rFonts w:ascii="Times New Roman" w:hAnsi="Times New Roman" w:cs="Times New Roman"/>
          <w:sz w:val="24"/>
          <w:szCs w:val="24"/>
        </w:rPr>
        <w:t>Cleopa</w:t>
      </w:r>
      <w:proofErr w:type="spellEnd"/>
      <w:r w:rsidRPr="00D10C23">
        <w:rPr>
          <w:rFonts w:ascii="Times New Roman" w:hAnsi="Times New Roman" w:cs="Times New Roman"/>
          <w:sz w:val="24"/>
          <w:szCs w:val="24"/>
        </w:rPr>
        <w:t xml:space="preserve"> riguarda la conoscenza dei fatti avvenuti a Gerusalemme.</w:t>
      </w:r>
    </w:p>
    <w:p w:rsidR="00344836" w:rsidRPr="00D10C23" w:rsidRDefault="00344836" w:rsidP="00344836">
      <w:pPr>
        <w:pStyle w:val="Bodytext20"/>
        <w:spacing w:after="0" w:line="276" w:lineRule="auto"/>
        <w:jc w:val="both"/>
        <w:rPr>
          <w:rFonts w:ascii="Times New Roman" w:hAnsi="Times New Roman" w:cs="Times New Roman"/>
          <w:sz w:val="24"/>
          <w:szCs w:val="24"/>
        </w:rPr>
      </w:pPr>
      <w:r w:rsidRPr="00D10C23">
        <w:rPr>
          <w:rFonts w:ascii="Times New Roman" w:hAnsi="Times New Roman" w:cs="Times New Roman"/>
          <w:sz w:val="24"/>
          <w:szCs w:val="24"/>
        </w:rPr>
        <w:t xml:space="preserve">Lo scambio di battute prepara il discorso del discepolo che a sua volta è suddiviso in due parti: nella prima egli racconta ciò che è successo al profeta di </w:t>
      </w:r>
      <w:proofErr w:type="spellStart"/>
      <w:r w:rsidRPr="00D10C23">
        <w:rPr>
          <w:rFonts w:ascii="Times New Roman" w:hAnsi="Times New Roman" w:cs="Times New Roman"/>
          <w:sz w:val="24"/>
          <w:szCs w:val="24"/>
        </w:rPr>
        <w:t>Nazaret</w:t>
      </w:r>
      <w:proofErr w:type="spellEnd"/>
      <w:r w:rsidRPr="00D10C23">
        <w:rPr>
          <w:rFonts w:ascii="Times New Roman" w:hAnsi="Times New Roman" w:cs="Times New Roman"/>
          <w:sz w:val="24"/>
          <w:szCs w:val="24"/>
        </w:rPr>
        <w:t xml:space="preserve"> (</w:t>
      </w:r>
      <w:r>
        <w:rPr>
          <w:rFonts w:ascii="Times New Roman" w:hAnsi="Times New Roman" w:cs="Times New Roman"/>
          <w:sz w:val="24"/>
          <w:szCs w:val="24"/>
        </w:rPr>
        <w:t>vv.</w:t>
      </w:r>
      <w:r w:rsidRPr="00D10C23">
        <w:rPr>
          <w:rFonts w:ascii="Times New Roman" w:hAnsi="Times New Roman" w:cs="Times New Roman"/>
          <w:sz w:val="24"/>
          <w:szCs w:val="24"/>
        </w:rPr>
        <w:t>l9b-20), nella seconda riporta le rea-zioni della comunità (</w:t>
      </w:r>
      <w:r>
        <w:rPr>
          <w:rFonts w:ascii="Times New Roman" w:hAnsi="Times New Roman" w:cs="Times New Roman"/>
          <w:sz w:val="24"/>
          <w:szCs w:val="24"/>
        </w:rPr>
        <w:t>vv.</w:t>
      </w:r>
      <w:r w:rsidRPr="00D10C23">
        <w:rPr>
          <w:rFonts w:ascii="Times New Roman" w:hAnsi="Times New Roman" w:cs="Times New Roman"/>
          <w:sz w:val="24"/>
          <w:szCs w:val="24"/>
        </w:rPr>
        <w:t>21-24). Nella sezione che riguarda Gesù, egli viene presentato nella sua duplice attività pubblica, «profeta potente in parole e opere», in rapporto a un doppio destinatario «davanti a Dio e a tutto il popolo» e nel suo destino di morte in croce voluto dai responsabili giudei. Nella seconda sezione il discepolo rende nota la delusione della comunità che attendeva da Gesù la liberazione di Israele tramite due particolari: il resoconto delle donne, che hanno trovato il sepolcro vuoto e sono state destinatarie di una visione angelica con la comunicazione della sua identità di vivente, e la conferma dei discepoli che, recatisi al sepolcro, lo hanno trovato vuoto, ma senza avere incontrato Gesù.</w:t>
      </w:r>
    </w:p>
    <w:p w:rsidR="00344836" w:rsidRPr="00D10C23" w:rsidRDefault="00344836" w:rsidP="00344836">
      <w:pPr>
        <w:pStyle w:val="Bodytext20"/>
        <w:spacing w:after="0" w:line="276" w:lineRule="auto"/>
        <w:jc w:val="both"/>
        <w:rPr>
          <w:rFonts w:ascii="Times New Roman" w:hAnsi="Times New Roman" w:cs="Times New Roman"/>
          <w:sz w:val="24"/>
          <w:szCs w:val="24"/>
        </w:rPr>
      </w:pPr>
      <w:r w:rsidRPr="00D10C23">
        <w:rPr>
          <w:rFonts w:ascii="Times New Roman" w:hAnsi="Times New Roman" w:cs="Times New Roman"/>
          <w:sz w:val="24"/>
          <w:szCs w:val="24"/>
        </w:rPr>
        <w:t>La seconda parte dell'incontro è invece occupata dal discorso dello sconosciuto compagno di viaggio che, iniziando con un rimprovero per la loro disattenzione nell'ascolto della parola dei profeti, è centrato sul tema del rapporto tra Gesù e le Scritture (</w:t>
      </w:r>
      <w:r>
        <w:rPr>
          <w:rFonts w:ascii="Times New Roman" w:hAnsi="Times New Roman" w:cs="Times New Roman"/>
          <w:sz w:val="24"/>
          <w:szCs w:val="24"/>
        </w:rPr>
        <w:t>vv.</w:t>
      </w:r>
      <w:r w:rsidRPr="00D10C23">
        <w:rPr>
          <w:rFonts w:ascii="Times New Roman" w:hAnsi="Times New Roman" w:cs="Times New Roman"/>
          <w:sz w:val="24"/>
          <w:szCs w:val="24"/>
        </w:rPr>
        <w:t>25-27). La domanda che segue l’ammonizione mette in collegamento il piano di Dio con il destino di sofferenza seguito poi da quello di gloria. L’intervento si conclude con la spiegazione che Gesù fa delle Scritture in riferimento alla sua missione.</w:t>
      </w:r>
    </w:p>
    <w:p w:rsidR="00344836" w:rsidRPr="00D10C23" w:rsidRDefault="00344836" w:rsidP="00344836">
      <w:pPr>
        <w:pStyle w:val="Bodytext20"/>
        <w:spacing w:after="0" w:line="276" w:lineRule="auto"/>
        <w:jc w:val="both"/>
        <w:rPr>
          <w:rFonts w:ascii="Times New Roman" w:hAnsi="Times New Roman" w:cs="Times New Roman"/>
          <w:sz w:val="24"/>
          <w:szCs w:val="24"/>
        </w:rPr>
      </w:pPr>
      <w:r w:rsidRPr="00D10C23">
        <w:rPr>
          <w:rFonts w:ascii="Times New Roman" w:hAnsi="Times New Roman" w:cs="Times New Roman"/>
          <w:sz w:val="24"/>
          <w:szCs w:val="24"/>
        </w:rPr>
        <w:t xml:space="preserve">Il raggiungimento della meta da parte dei due discepoli apre un nuovo quadro. Lo sconosciuto intende proseguire, ma i due insistendo lo invitano a restare con loro. Questa introduzione apre la scena di </w:t>
      </w:r>
      <w:proofErr w:type="spellStart"/>
      <w:r w:rsidRPr="00D10C23">
        <w:rPr>
          <w:rFonts w:ascii="Times New Roman" w:hAnsi="Times New Roman" w:cs="Times New Roman"/>
          <w:sz w:val="24"/>
          <w:szCs w:val="24"/>
        </w:rPr>
        <w:t>commensalità</w:t>
      </w:r>
      <w:proofErr w:type="spellEnd"/>
      <w:r w:rsidRPr="00D10C23">
        <w:rPr>
          <w:rFonts w:ascii="Times New Roman" w:hAnsi="Times New Roman" w:cs="Times New Roman"/>
          <w:sz w:val="24"/>
          <w:szCs w:val="24"/>
        </w:rPr>
        <w:t xml:space="preserve"> nella quale Gesù compie alcuni gesti sul pane: prese, lo benedisse, lo spezzò, lo diede. Questa gestualità apre una seconda scena che culmina nel riconoscimento (</w:t>
      </w:r>
      <w:r>
        <w:rPr>
          <w:rFonts w:ascii="Times New Roman" w:hAnsi="Times New Roman" w:cs="Times New Roman"/>
          <w:sz w:val="24"/>
          <w:szCs w:val="24"/>
        </w:rPr>
        <w:t>vv.</w:t>
      </w:r>
      <w:r w:rsidRPr="00D10C23">
        <w:rPr>
          <w:rFonts w:ascii="Times New Roman" w:hAnsi="Times New Roman" w:cs="Times New Roman"/>
          <w:sz w:val="24"/>
          <w:szCs w:val="24"/>
        </w:rPr>
        <w:t>31-32): essi lo ravvisano, ma egli sparisce dalla loro vista.</w:t>
      </w:r>
    </w:p>
    <w:p w:rsidR="00344836" w:rsidRDefault="00344836" w:rsidP="00344836">
      <w:pPr>
        <w:pStyle w:val="Bodytext20"/>
        <w:spacing w:after="0" w:line="276" w:lineRule="auto"/>
        <w:jc w:val="both"/>
        <w:rPr>
          <w:rFonts w:ascii="Times New Roman" w:hAnsi="Times New Roman" w:cs="Times New Roman"/>
          <w:sz w:val="24"/>
          <w:szCs w:val="24"/>
        </w:rPr>
      </w:pPr>
      <w:r w:rsidRPr="00D10C23">
        <w:rPr>
          <w:rFonts w:ascii="Times New Roman" w:hAnsi="Times New Roman" w:cs="Times New Roman"/>
          <w:sz w:val="24"/>
          <w:szCs w:val="24"/>
        </w:rPr>
        <w:t>La parte conclusiva è costruita sul ritorno dei discepoli a Gerusalemme (</w:t>
      </w:r>
      <w:r>
        <w:rPr>
          <w:rFonts w:ascii="Times New Roman" w:hAnsi="Times New Roman" w:cs="Times New Roman"/>
          <w:sz w:val="24"/>
          <w:szCs w:val="24"/>
        </w:rPr>
        <w:t>vv</w:t>
      </w:r>
      <w:r w:rsidRPr="00D10C23">
        <w:rPr>
          <w:rFonts w:ascii="Times New Roman" w:hAnsi="Times New Roman" w:cs="Times New Roman"/>
          <w:sz w:val="24"/>
          <w:szCs w:val="24"/>
        </w:rPr>
        <w:t>.33-35), raggiungendo così il punto da cui erano partiti. Il loro ritorno corrisponde al rientro nella comunità credente formata dagli Undici e dagli altri discepoli. In essa i due ricevono l'annuncio pasquale: «Davvero il Signore è risorto ed è apparso a Simone». Queste parole vengono confermate dalla loro testimonianza relativa all'incontro lungo la strada, culminante nel gesto della frazione del pane.</w:t>
      </w:r>
      <w:r>
        <w:rPr>
          <w:rFonts w:ascii="Times New Roman" w:hAnsi="Times New Roman" w:cs="Times New Roman"/>
          <w:sz w:val="24"/>
          <w:szCs w:val="24"/>
        </w:rPr>
        <w:t xml:space="preserve"> </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Default="00344836" w:rsidP="00344836">
      <w:pPr>
        <w:pStyle w:val="Bodytext20"/>
        <w:spacing w:after="0" w:line="276" w:lineRule="auto"/>
        <w:jc w:val="both"/>
        <w:rPr>
          <w:rFonts w:ascii="Times New Roman" w:hAnsi="Times New Roman" w:cs="Times New Roman"/>
          <w:b/>
          <w:smallCaps/>
          <w:sz w:val="24"/>
          <w:szCs w:val="24"/>
        </w:rPr>
      </w:pPr>
    </w:p>
    <w:p w:rsidR="00344836" w:rsidRPr="00453145" w:rsidRDefault="00344836" w:rsidP="00344836">
      <w:pPr>
        <w:pStyle w:val="Bodytext20"/>
        <w:shd w:val="clear" w:color="auto" w:fill="auto"/>
        <w:spacing w:after="0" w:line="276" w:lineRule="auto"/>
        <w:rPr>
          <w:rFonts w:ascii="Times New Roman" w:hAnsi="Times New Roman" w:cs="Times New Roman"/>
          <w:b/>
          <w:smallCaps/>
          <w:sz w:val="24"/>
          <w:szCs w:val="24"/>
        </w:rPr>
      </w:pPr>
      <w:r w:rsidRPr="00453145">
        <w:rPr>
          <w:rFonts w:ascii="Times New Roman" w:hAnsi="Times New Roman" w:cs="Times New Roman"/>
          <w:b/>
          <w:smallCaps/>
          <w:sz w:val="24"/>
          <w:szCs w:val="24"/>
        </w:rPr>
        <w:t>Interpretazione del testo</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Il racconto dei discepoli di Emmaus</w:t>
      </w:r>
      <w:r>
        <w:rPr>
          <w:rFonts w:ascii="Times New Roman" w:hAnsi="Times New Roman" w:cs="Times New Roman"/>
          <w:sz w:val="24"/>
          <w:szCs w:val="24"/>
        </w:rPr>
        <w:t>,</w:t>
      </w:r>
      <w:r w:rsidRPr="00BB5A46">
        <w:rPr>
          <w:rFonts w:ascii="Times New Roman" w:hAnsi="Times New Roman" w:cs="Times New Roman"/>
          <w:sz w:val="24"/>
          <w:szCs w:val="24"/>
        </w:rPr>
        <w:t xml:space="preserve"> riportato soltanto dal terzo vangelo, è collocato da un punto di vista cronologico «nello stesso giorno» (</w:t>
      </w:r>
      <w:proofErr w:type="spellStart"/>
      <w:r w:rsidRPr="00BB5A46">
        <w:rPr>
          <w:rFonts w:ascii="Times New Roman" w:hAnsi="Times New Roman" w:cs="Times New Roman"/>
          <w:sz w:val="24"/>
          <w:szCs w:val="24"/>
        </w:rPr>
        <w:t>cfr</w:t>
      </w:r>
      <w:proofErr w:type="spellEnd"/>
      <w:r w:rsidRPr="00BB5A46">
        <w:rPr>
          <w:rFonts w:ascii="Times New Roman" w:hAnsi="Times New Roman" w:cs="Times New Roman"/>
          <w:sz w:val="24"/>
          <w:szCs w:val="24"/>
        </w:rPr>
        <w:t xml:space="preserve"> L</w:t>
      </w:r>
      <w:r>
        <w:rPr>
          <w:rFonts w:ascii="Times New Roman" w:hAnsi="Times New Roman" w:cs="Times New Roman"/>
          <w:sz w:val="24"/>
          <w:szCs w:val="24"/>
        </w:rPr>
        <w:t>c</w:t>
      </w:r>
      <w:r w:rsidRPr="00BB5A46">
        <w:rPr>
          <w:rFonts w:ascii="Times New Roman" w:hAnsi="Times New Roman" w:cs="Times New Roman"/>
          <w:sz w:val="24"/>
          <w:szCs w:val="24"/>
        </w:rPr>
        <w:t xml:space="preserve"> 24,1-12) in cui le donne </w:t>
      </w:r>
      <w:r w:rsidRPr="00BB5A46">
        <w:rPr>
          <w:rFonts w:ascii="Times New Roman" w:hAnsi="Times New Roman" w:cs="Times New Roman"/>
          <w:sz w:val="24"/>
          <w:szCs w:val="24"/>
        </w:rPr>
        <w:lastRenderedPageBreak/>
        <w:t xml:space="preserve">hanno ricevuto l'annuncio della risurrezione. Secondo la prospettiva lucana la notizia di Gesù risorto, le apparizioni ai discepoli e la sua ascensione al cielo avvengono in un’unica giornata, indicando così l’unità del mistero pasquale. </w:t>
      </w:r>
      <w:r w:rsidRPr="00F14E52">
        <w:rPr>
          <w:rFonts w:ascii="Times New Roman" w:hAnsi="Times New Roman" w:cs="Times New Roman"/>
          <w:b/>
          <w:sz w:val="24"/>
          <w:szCs w:val="24"/>
        </w:rPr>
        <w:t>Allontanandosi da Gerusalemme</w:t>
      </w:r>
      <w:r w:rsidRPr="00BB5A46">
        <w:rPr>
          <w:rFonts w:ascii="Times New Roman" w:hAnsi="Times New Roman" w:cs="Times New Roman"/>
          <w:sz w:val="24"/>
          <w:szCs w:val="24"/>
        </w:rPr>
        <w:t>, due discepoli si mettono in cammino per raggiungere il villaggio di Emmaus, distante sessanta stadi, corrispondenti a 11 chilometri. Probabilmente l'allusione ai due da una parte indica che ciò che accade loro lungo la via è attestato dall’autorevole testimonianza perché duplice; dall'altra fa ricordare lo stile richiesto da Gesù ai discepoli missionari.</w:t>
      </w:r>
    </w:p>
    <w:p w:rsidR="00344836" w:rsidRPr="00BB5A46" w:rsidRDefault="00344836" w:rsidP="00344836">
      <w:pPr>
        <w:pStyle w:val="Bodytext20"/>
        <w:spacing w:after="0" w:line="276" w:lineRule="auto"/>
        <w:jc w:val="both"/>
        <w:rPr>
          <w:rFonts w:ascii="Times New Roman" w:hAnsi="Times New Roman" w:cs="Times New Roman"/>
          <w:sz w:val="24"/>
          <w:szCs w:val="24"/>
        </w:rPr>
      </w:pPr>
      <w:r w:rsidRPr="00BB5A46">
        <w:rPr>
          <w:rFonts w:ascii="Times New Roman" w:hAnsi="Times New Roman" w:cs="Times New Roman"/>
          <w:sz w:val="24"/>
          <w:szCs w:val="24"/>
        </w:rPr>
        <w:t>Il loro cammino viene sottolineato dal narratore</w:t>
      </w:r>
      <w:r>
        <w:rPr>
          <w:rFonts w:ascii="Times New Roman" w:hAnsi="Times New Roman" w:cs="Times New Roman"/>
          <w:sz w:val="24"/>
          <w:szCs w:val="24"/>
        </w:rPr>
        <w:t xml:space="preserve"> (</w:t>
      </w:r>
      <w:proofErr w:type="spellStart"/>
      <w:r w:rsidRPr="00F171A4">
        <w:rPr>
          <w:rFonts w:ascii="Times New Roman" w:hAnsi="Times New Roman" w:cs="Times New Roman"/>
          <w:i/>
          <w:sz w:val="24"/>
          <w:szCs w:val="24"/>
        </w:rPr>
        <w:t>êsan</w:t>
      </w:r>
      <w:proofErr w:type="spellEnd"/>
      <w:r w:rsidRPr="00F171A4">
        <w:rPr>
          <w:rFonts w:ascii="Times New Roman" w:hAnsi="Times New Roman" w:cs="Times New Roman"/>
          <w:i/>
          <w:sz w:val="24"/>
          <w:szCs w:val="24"/>
        </w:rPr>
        <w:t xml:space="preserve"> </w:t>
      </w:r>
      <w:proofErr w:type="spellStart"/>
      <w:r w:rsidRPr="00F171A4">
        <w:rPr>
          <w:rFonts w:ascii="Times New Roman" w:hAnsi="Times New Roman" w:cs="Times New Roman"/>
          <w:i/>
          <w:sz w:val="24"/>
          <w:szCs w:val="24"/>
        </w:rPr>
        <w:t>poreuomenoi</w:t>
      </w:r>
      <w:proofErr w:type="spellEnd"/>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
      </w:r>
      <w:r>
        <w:rPr>
          <w:rFonts w:ascii="Times New Roman" w:hAnsi="Times New Roman" w:cs="Times New Roman"/>
          <w:sz w:val="24"/>
          <w:szCs w:val="24"/>
        </w:rPr>
        <w:t>.</w:t>
      </w:r>
      <w:r w:rsidRPr="00BB5A46">
        <w:rPr>
          <w:rFonts w:ascii="Times New Roman" w:hAnsi="Times New Roman" w:cs="Times New Roman"/>
          <w:sz w:val="24"/>
          <w:szCs w:val="24"/>
        </w:rPr>
        <w:t xml:space="preserve"> Questo particolare è da comprendersi all'interno del quadro teologico lucano che nella seconda parte del vangelo presenta Gesù mentre si dirige verso Gerusalemme. Il suo ministero messianico non ha soltanto come sfondo la strada verso la capitale, ma </w:t>
      </w:r>
      <w:r w:rsidRPr="00F14E52">
        <w:rPr>
          <w:rFonts w:ascii="Times New Roman" w:hAnsi="Times New Roman" w:cs="Times New Roman"/>
          <w:b/>
          <w:sz w:val="24"/>
          <w:szCs w:val="24"/>
        </w:rPr>
        <w:t>il cammino</w:t>
      </w:r>
      <w:r w:rsidRPr="00BB5A46">
        <w:rPr>
          <w:rFonts w:ascii="Times New Roman" w:hAnsi="Times New Roman" w:cs="Times New Roman"/>
          <w:sz w:val="24"/>
          <w:szCs w:val="24"/>
        </w:rPr>
        <w:t xml:space="preserve"> stesso diventa la condizione essenziale dell’attività pubblica di Gesù che, mentre si avvicina alla città, deve anche fare propria e inoltre rendere nota agli altri la sua missione di passione, morte e risurrezione.</w:t>
      </w:r>
    </w:p>
    <w:p w:rsidR="00344836" w:rsidRPr="00BB5A46" w:rsidRDefault="00344836" w:rsidP="00344836">
      <w:pPr>
        <w:pStyle w:val="Bodytext20"/>
        <w:spacing w:after="0" w:line="276" w:lineRule="auto"/>
        <w:jc w:val="both"/>
        <w:rPr>
          <w:rFonts w:ascii="Times New Roman" w:hAnsi="Times New Roman" w:cs="Times New Roman"/>
          <w:sz w:val="24"/>
          <w:szCs w:val="24"/>
        </w:rPr>
      </w:pPr>
      <w:r w:rsidRPr="00BB5A46">
        <w:rPr>
          <w:rFonts w:ascii="Times New Roman" w:hAnsi="Times New Roman" w:cs="Times New Roman"/>
          <w:sz w:val="24"/>
          <w:szCs w:val="24"/>
        </w:rPr>
        <w:t>La condizione itinerante dei due discepoli, sottolineata ulteriormente lungo il racconto (</w:t>
      </w:r>
      <w:proofErr w:type="spellStart"/>
      <w:r w:rsidRPr="00BB5A46">
        <w:rPr>
          <w:rFonts w:ascii="Times New Roman" w:hAnsi="Times New Roman" w:cs="Times New Roman"/>
          <w:sz w:val="24"/>
          <w:szCs w:val="24"/>
        </w:rPr>
        <w:t>cfr</w:t>
      </w:r>
      <w:proofErr w:type="spellEnd"/>
      <w:r w:rsidRPr="00BB5A46">
        <w:rPr>
          <w:rFonts w:ascii="Times New Roman" w:hAnsi="Times New Roman" w:cs="Times New Roman"/>
          <w:sz w:val="24"/>
          <w:szCs w:val="24"/>
        </w:rPr>
        <w:t xml:space="preserve"> </w:t>
      </w:r>
      <w:r>
        <w:rPr>
          <w:rFonts w:ascii="Times New Roman" w:hAnsi="Times New Roman" w:cs="Times New Roman"/>
          <w:sz w:val="24"/>
          <w:szCs w:val="24"/>
        </w:rPr>
        <w:t>vv.</w:t>
      </w:r>
      <w:r w:rsidRPr="00BB5A46">
        <w:rPr>
          <w:rFonts w:ascii="Times New Roman" w:hAnsi="Times New Roman" w:cs="Times New Roman"/>
          <w:sz w:val="24"/>
          <w:szCs w:val="24"/>
        </w:rPr>
        <w:t xml:space="preserve">28 e </w:t>
      </w:r>
      <w:proofErr w:type="spellStart"/>
      <w:r w:rsidRPr="00F171A4">
        <w:rPr>
          <w:rFonts w:ascii="Times New Roman" w:hAnsi="Times New Roman" w:cs="Times New Roman"/>
          <w:i/>
          <w:sz w:val="24"/>
          <w:szCs w:val="24"/>
        </w:rPr>
        <w:t>symporeuomai</w:t>
      </w:r>
      <w:proofErr w:type="spellEnd"/>
      <w:r w:rsidRPr="00BB5A46">
        <w:rPr>
          <w:rFonts w:ascii="Times New Roman" w:hAnsi="Times New Roman" w:cs="Times New Roman"/>
          <w:sz w:val="24"/>
          <w:szCs w:val="24"/>
        </w:rPr>
        <w:t xml:space="preserve"> v.15), riprende quindi </w:t>
      </w:r>
      <w:r>
        <w:rPr>
          <w:rFonts w:ascii="Times New Roman" w:hAnsi="Times New Roman" w:cs="Times New Roman"/>
          <w:sz w:val="24"/>
          <w:szCs w:val="24"/>
        </w:rPr>
        <w:t xml:space="preserve">lo </w:t>
      </w:r>
      <w:r w:rsidRPr="00BB5A46">
        <w:rPr>
          <w:rFonts w:ascii="Times New Roman" w:hAnsi="Times New Roman" w:cs="Times New Roman"/>
          <w:sz w:val="24"/>
          <w:szCs w:val="24"/>
        </w:rPr>
        <w:t xml:space="preserve">schema lucano con una funzione ben precisa: se il cammino di Gesù si contraddistingue per la sua </w:t>
      </w:r>
      <w:r w:rsidRPr="00F14E52">
        <w:rPr>
          <w:rFonts w:ascii="Times New Roman" w:hAnsi="Times New Roman" w:cs="Times New Roman"/>
          <w:b/>
          <w:sz w:val="24"/>
          <w:szCs w:val="24"/>
        </w:rPr>
        <w:t>meta</w:t>
      </w:r>
      <w:r w:rsidRPr="00BB5A46">
        <w:rPr>
          <w:rFonts w:ascii="Times New Roman" w:hAnsi="Times New Roman" w:cs="Times New Roman"/>
          <w:sz w:val="24"/>
          <w:szCs w:val="24"/>
        </w:rPr>
        <w:t>, Gerusalemme, quello dei discepoli si caratterizza per l’abbandono di quel luogo, dove accade l'evento pasquale e il ritrovo della comunità. Essi pertanto, uscendo dalla città, compiono il percorso inverso di quello di Gesù</w:t>
      </w:r>
      <w:r>
        <w:rPr>
          <w:rFonts w:ascii="Times New Roman" w:hAnsi="Times New Roman" w:cs="Times New Roman"/>
          <w:sz w:val="24"/>
          <w:szCs w:val="24"/>
        </w:rPr>
        <w:t>,</w:t>
      </w:r>
      <w:r w:rsidRPr="00BB5A46">
        <w:rPr>
          <w:rFonts w:ascii="Times New Roman" w:hAnsi="Times New Roman" w:cs="Times New Roman"/>
          <w:sz w:val="24"/>
          <w:szCs w:val="24"/>
        </w:rPr>
        <w:t xml:space="preserve"> che invece adempie la sua missione dirigendosi verso il luogo della speranza biblica. </w:t>
      </w:r>
      <w:r>
        <w:rPr>
          <w:rFonts w:ascii="Times New Roman" w:hAnsi="Times New Roman" w:cs="Times New Roman"/>
          <w:sz w:val="24"/>
          <w:szCs w:val="24"/>
        </w:rPr>
        <w:t>Sembra q</w:t>
      </w:r>
      <w:r w:rsidRPr="00BB5A46">
        <w:rPr>
          <w:rFonts w:ascii="Times New Roman" w:hAnsi="Times New Roman" w:cs="Times New Roman"/>
          <w:sz w:val="24"/>
          <w:szCs w:val="24"/>
        </w:rPr>
        <w:t>uasi che il narratore voglia sottintendere che il loro percorso è esattamente antitetico a quello di Gesù. È un viaggio all’insegna dell’</w:t>
      </w:r>
      <w:r w:rsidRPr="00F14E52">
        <w:rPr>
          <w:rFonts w:ascii="Times New Roman" w:hAnsi="Times New Roman" w:cs="Times New Roman"/>
          <w:b/>
          <w:sz w:val="24"/>
          <w:szCs w:val="24"/>
        </w:rPr>
        <w:t>anti-sequela</w:t>
      </w:r>
      <w:r w:rsidRPr="00BB5A46">
        <w:rPr>
          <w:rFonts w:ascii="Times New Roman" w:hAnsi="Times New Roman" w:cs="Times New Roman"/>
          <w:sz w:val="24"/>
          <w:szCs w:val="24"/>
        </w:rPr>
        <w:t>; tanto è vero che</w:t>
      </w:r>
      <w:r>
        <w:rPr>
          <w:rFonts w:ascii="Times New Roman" w:hAnsi="Times New Roman" w:cs="Times New Roman"/>
          <w:sz w:val="24"/>
          <w:szCs w:val="24"/>
        </w:rPr>
        <w:t>,</w:t>
      </w:r>
      <w:r w:rsidRPr="00BB5A46">
        <w:rPr>
          <w:rFonts w:ascii="Times New Roman" w:hAnsi="Times New Roman" w:cs="Times New Roman"/>
          <w:sz w:val="24"/>
          <w:szCs w:val="24"/>
        </w:rPr>
        <w:t xml:space="preserve"> quando i discepoli riconoscono Gesù, si mettono nuovamente in viaggio verso Gerusalemme per raggiungere la comunità riunita (</w:t>
      </w:r>
      <w:proofErr w:type="spellStart"/>
      <w:r w:rsidRPr="00BB5A46">
        <w:rPr>
          <w:rFonts w:ascii="Times New Roman" w:hAnsi="Times New Roman" w:cs="Times New Roman"/>
          <w:sz w:val="24"/>
          <w:szCs w:val="24"/>
        </w:rPr>
        <w:t>cfr</w:t>
      </w:r>
      <w:proofErr w:type="spellEnd"/>
      <w:r w:rsidRPr="00BB5A46">
        <w:rPr>
          <w:rFonts w:ascii="Times New Roman" w:hAnsi="Times New Roman" w:cs="Times New Roman"/>
          <w:sz w:val="24"/>
          <w:szCs w:val="24"/>
        </w:rPr>
        <w:t xml:space="preserve"> v.33).</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vv.14-16</w:t>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 xml:space="preserve">Essi mentre si trovano per strada «fanno l’omelia» di ciò che era loro successo. È in questo contesto che si avvicina Gesù stesso affiancandosi a loro nel cammino, ma essi </w:t>
      </w:r>
      <w:r w:rsidRPr="00F14E52">
        <w:rPr>
          <w:rFonts w:ascii="Times New Roman" w:hAnsi="Times New Roman" w:cs="Times New Roman"/>
          <w:b/>
          <w:sz w:val="24"/>
          <w:szCs w:val="24"/>
        </w:rPr>
        <w:t>non lo riconoscono</w:t>
      </w:r>
      <w:r w:rsidRPr="00BB5A46">
        <w:rPr>
          <w:rFonts w:ascii="Times New Roman" w:hAnsi="Times New Roman" w:cs="Times New Roman"/>
          <w:sz w:val="24"/>
          <w:szCs w:val="24"/>
        </w:rPr>
        <w:t>. Potrebbe risultare strano che quei discepoli non riescano a ravvisare Gesù nel volto di quello sconosciuto. Tuttavia questo mancato riconoscimento diventa paradigmatico: d'ora in poi è questo il modo della presenza di Gesù in mezzo ai suoi discepoli.</w:t>
      </w:r>
    </w:p>
    <w:p w:rsidR="00344836" w:rsidRPr="00BB5A46" w:rsidRDefault="00344836" w:rsidP="00344836">
      <w:pPr>
        <w:pStyle w:val="Bodytext20"/>
        <w:spacing w:after="0" w:line="276" w:lineRule="auto"/>
        <w:jc w:val="both"/>
        <w:rPr>
          <w:rFonts w:ascii="Times New Roman" w:hAnsi="Times New Roman" w:cs="Times New Roman"/>
          <w:sz w:val="24"/>
          <w:szCs w:val="24"/>
        </w:rPr>
      </w:pPr>
      <w:r w:rsidRPr="00BB5A46">
        <w:rPr>
          <w:rFonts w:ascii="Times New Roman" w:hAnsi="Times New Roman" w:cs="Times New Roman"/>
          <w:sz w:val="24"/>
          <w:szCs w:val="24"/>
        </w:rPr>
        <w:t xml:space="preserve">Il processo di «agnizione», con cui è costruito il racconto, oltre ad essere una tecnica secondo la quale i lettori sanno ciò di cui i personaggi della storia sono allo scuro, in realtà ha una funzione teologica. </w:t>
      </w:r>
      <w:r w:rsidRPr="00F14E52">
        <w:rPr>
          <w:rFonts w:ascii="Times New Roman" w:hAnsi="Times New Roman" w:cs="Times New Roman"/>
          <w:b/>
          <w:sz w:val="24"/>
          <w:szCs w:val="24"/>
        </w:rPr>
        <w:t>Non basta avere gli occhi</w:t>
      </w:r>
      <w:r w:rsidRPr="00BB5A46">
        <w:rPr>
          <w:rFonts w:ascii="Times New Roman" w:hAnsi="Times New Roman" w:cs="Times New Roman"/>
          <w:sz w:val="24"/>
          <w:szCs w:val="24"/>
        </w:rPr>
        <w:t xml:space="preserve"> per riconoscere Gesù; i discepoli non sono in grado di farlo perché</w:t>
      </w:r>
      <w:r>
        <w:rPr>
          <w:rFonts w:ascii="Times New Roman" w:hAnsi="Times New Roman" w:cs="Times New Roman"/>
          <w:sz w:val="24"/>
          <w:szCs w:val="24"/>
        </w:rPr>
        <w:t>,</w:t>
      </w:r>
      <w:r w:rsidRPr="00BB5A46">
        <w:rPr>
          <w:rFonts w:ascii="Times New Roman" w:hAnsi="Times New Roman" w:cs="Times New Roman"/>
          <w:sz w:val="24"/>
          <w:szCs w:val="24"/>
        </w:rPr>
        <w:t xml:space="preserve"> non entrati nella prospettiva della risurrezione</w:t>
      </w:r>
      <w:r>
        <w:rPr>
          <w:rFonts w:ascii="Times New Roman" w:hAnsi="Times New Roman" w:cs="Times New Roman"/>
          <w:sz w:val="24"/>
          <w:szCs w:val="24"/>
        </w:rPr>
        <w:t>,</w:t>
      </w:r>
      <w:r w:rsidRPr="00BB5A46">
        <w:rPr>
          <w:rFonts w:ascii="Times New Roman" w:hAnsi="Times New Roman" w:cs="Times New Roman"/>
          <w:sz w:val="24"/>
          <w:szCs w:val="24"/>
        </w:rPr>
        <w:t xml:space="preserve"> </w:t>
      </w:r>
      <w:r>
        <w:rPr>
          <w:rFonts w:ascii="Times New Roman" w:hAnsi="Times New Roman" w:cs="Times New Roman"/>
          <w:sz w:val="24"/>
          <w:szCs w:val="24"/>
        </w:rPr>
        <w:t xml:space="preserve">sono </w:t>
      </w:r>
      <w:r w:rsidRPr="00BB5A46">
        <w:rPr>
          <w:rFonts w:ascii="Times New Roman" w:hAnsi="Times New Roman" w:cs="Times New Roman"/>
          <w:sz w:val="24"/>
          <w:szCs w:val="24"/>
        </w:rPr>
        <w:t>ancora legati ad una logica di morte e perciò, nonostante l'annuncio delle donne, non riescono a crederlo vivo.</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 xml:space="preserve">L'anonimo si inserisce nella loro discussione che viene resa con il verbo gr. </w:t>
      </w:r>
      <w:proofErr w:type="spellStart"/>
      <w:r w:rsidRPr="00D5508C">
        <w:rPr>
          <w:rFonts w:ascii="Times New Roman" w:hAnsi="Times New Roman" w:cs="Times New Roman"/>
          <w:i/>
          <w:sz w:val="24"/>
          <w:szCs w:val="24"/>
        </w:rPr>
        <w:t>antiballomai</w:t>
      </w:r>
      <w:proofErr w:type="spellEnd"/>
      <w:r w:rsidRPr="00BB5A46">
        <w:rPr>
          <w:rFonts w:ascii="Times New Roman" w:hAnsi="Times New Roman" w:cs="Times New Roman"/>
          <w:sz w:val="24"/>
          <w:szCs w:val="24"/>
        </w:rPr>
        <w:t xml:space="preserve">. Questo termine che qui significa «discutere», vuol dire anche «gettare contro», «scagliare» facendo sottintendere che il loro discorso è marcato dalla </w:t>
      </w:r>
      <w:r w:rsidRPr="00F14E52">
        <w:rPr>
          <w:rFonts w:ascii="Times New Roman" w:hAnsi="Times New Roman" w:cs="Times New Roman"/>
          <w:b/>
          <w:sz w:val="24"/>
          <w:szCs w:val="24"/>
        </w:rPr>
        <w:t>divisione e dalla tensione</w:t>
      </w:r>
      <w:r w:rsidRPr="00BB5A46">
        <w:rPr>
          <w:rFonts w:ascii="Times New Roman" w:hAnsi="Times New Roman" w:cs="Times New Roman"/>
          <w:sz w:val="24"/>
          <w:szCs w:val="24"/>
        </w:rPr>
        <w:t>. Egli attraverso un interrogativo chiede spiegazione del loro dibattito. Essi si arrestano, mostrano il loro vo</w:t>
      </w:r>
      <w:r>
        <w:rPr>
          <w:rFonts w:ascii="Times New Roman" w:hAnsi="Times New Roman" w:cs="Times New Roman"/>
          <w:sz w:val="24"/>
          <w:szCs w:val="24"/>
        </w:rPr>
        <w:t>lto triste («di malumore») e, ol</w:t>
      </w:r>
      <w:r w:rsidRPr="00BB5A46">
        <w:rPr>
          <w:rFonts w:ascii="Times New Roman" w:hAnsi="Times New Roman" w:cs="Times New Roman"/>
          <w:sz w:val="24"/>
          <w:szCs w:val="24"/>
        </w:rPr>
        <w:t>tre ad essere divisi, sono anche infastiditi.</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vv.18-19</w:t>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 xml:space="preserve">Soltanto adesso si viene a conoscere il nome di uno dei due, </w:t>
      </w:r>
      <w:proofErr w:type="spellStart"/>
      <w:r w:rsidRPr="00BB5A46">
        <w:rPr>
          <w:rFonts w:ascii="Times New Roman" w:hAnsi="Times New Roman" w:cs="Times New Roman"/>
          <w:sz w:val="24"/>
          <w:szCs w:val="24"/>
        </w:rPr>
        <w:t>Cleopa</w:t>
      </w:r>
      <w:proofErr w:type="spellEnd"/>
      <w:r w:rsidRPr="00BB5A46">
        <w:rPr>
          <w:rFonts w:ascii="Times New Roman" w:hAnsi="Times New Roman" w:cs="Times New Roman"/>
          <w:sz w:val="24"/>
          <w:szCs w:val="24"/>
        </w:rPr>
        <w:t xml:space="preserve">, diminutivo di </w:t>
      </w:r>
      <w:proofErr w:type="spellStart"/>
      <w:r w:rsidRPr="00BB5A46">
        <w:rPr>
          <w:rFonts w:ascii="Times New Roman" w:hAnsi="Times New Roman" w:cs="Times New Roman"/>
          <w:sz w:val="24"/>
          <w:szCs w:val="24"/>
        </w:rPr>
        <w:t>Cleopatro</w:t>
      </w:r>
      <w:proofErr w:type="spellEnd"/>
      <w:r w:rsidRPr="00BB5A46">
        <w:rPr>
          <w:rFonts w:ascii="Times New Roman" w:hAnsi="Times New Roman" w:cs="Times New Roman"/>
          <w:sz w:val="24"/>
          <w:szCs w:val="24"/>
        </w:rPr>
        <w:t>. Questo discepolo aiuta lo sconosciuto a ricordare ciò che è avvenuto a Gerusalemme negli ultimi giorni, perché egli sembra non saperlo.</w:t>
      </w:r>
    </w:p>
    <w:p w:rsidR="00344836" w:rsidRPr="00BB5A46" w:rsidRDefault="00344836" w:rsidP="00344836">
      <w:pPr>
        <w:pStyle w:val="Bodytext20"/>
        <w:spacing w:after="0" w:line="276" w:lineRule="auto"/>
        <w:jc w:val="both"/>
        <w:rPr>
          <w:rFonts w:ascii="Times New Roman" w:hAnsi="Times New Roman" w:cs="Times New Roman"/>
          <w:sz w:val="24"/>
          <w:szCs w:val="24"/>
        </w:rPr>
      </w:pPr>
      <w:proofErr w:type="spellStart"/>
      <w:r w:rsidRPr="00BB5A46">
        <w:rPr>
          <w:rFonts w:ascii="Times New Roman" w:hAnsi="Times New Roman" w:cs="Times New Roman"/>
          <w:sz w:val="24"/>
          <w:szCs w:val="24"/>
        </w:rPr>
        <w:lastRenderedPageBreak/>
        <w:t>Cleopa</w:t>
      </w:r>
      <w:proofErr w:type="spellEnd"/>
      <w:r w:rsidRPr="00BB5A46">
        <w:rPr>
          <w:rFonts w:ascii="Times New Roman" w:hAnsi="Times New Roman" w:cs="Times New Roman"/>
          <w:sz w:val="24"/>
          <w:szCs w:val="24"/>
        </w:rPr>
        <w:t xml:space="preserve"> allora presenta la vicenda di Gesù di </w:t>
      </w:r>
      <w:proofErr w:type="spellStart"/>
      <w:r w:rsidRPr="00BB5A46">
        <w:rPr>
          <w:rFonts w:ascii="Times New Roman" w:hAnsi="Times New Roman" w:cs="Times New Roman"/>
          <w:sz w:val="24"/>
          <w:szCs w:val="24"/>
        </w:rPr>
        <w:t>Nazaret</w:t>
      </w:r>
      <w:proofErr w:type="spellEnd"/>
      <w:r w:rsidRPr="00BB5A46">
        <w:rPr>
          <w:rFonts w:ascii="Times New Roman" w:hAnsi="Times New Roman" w:cs="Times New Roman"/>
          <w:sz w:val="24"/>
          <w:szCs w:val="24"/>
        </w:rPr>
        <w:t>, «il profeta». Questo titolo caratterizza in maniera particolare il vangelo lucano. Gesù infatti, incominciando il suo ministero nella sua città, di sabato durante il culto sinagogale, dopo le prime reazioni contrarie afferma che «nessun profeta è accettato nella sua patria» (L</w:t>
      </w:r>
      <w:r>
        <w:rPr>
          <w:rFonts w:ascii="Times New Roman" w:hAnsi="Times New Roman" w:cs="Times New Roman"/>
          <w:sz w:val="24"/>
          <w:szCs w:val="24"/>
        </w:rPr>
        <w:t>c</w:t>
      </w:r>
      <w:r w:rsidRPr="00BB5A46">
        <w:rPr>
          <w:rFonts w:ascii="Times New Roman" w:hAnsi="Times New Roman" w:cs="Times New Roman"/>
          <w:sz w:val="24"/>
          <w:szCs w:val="24"/>
        </w:rPr>
        <w:t xml:space="preserve"> 4,24). Egli ancora, per presentare la sua missione ai suoi conterranei, si rifà alla duplice esperienza profetica di Elia ed Eliseo (L</w:t>
      </w:r>
      <w:r>
        <w:rPr>
          <w:rFonts w:ascii="Times New Roman" w:hAnsi="Times New Roman" w:cs="Times New Roman"/>
          <w:sz w:val="24"/>
          <w:szCs w:val="24"/>
        </w:rPr>
        <w:t>c</w:t>
      </w:r>
      <w:r w:rsidRPr="00BB5A46">
        <w:rPr>
          <w:rFonts w:ascii="Times New Roman" w:hAnsi="Times New Roman" w:cs="Times New Roman"/>
          <w:sz w:val="24"/>
          <w:szCs w:val="24"/>
        </w:rPr>
        <w:t xml:space="preserve"> 4,25-27). Questa identità di Gesù </w:t>
      </w:r>
      <w:r>
        <w:rPr>
          <w:rFonts w:ascii="Times New Roman" w:hAnsi="Times New Roman" w:cs="Times New Roman"/>
          <w:sz w:val="24"/>
          <w:szCs w:val="24"/>
        </w:rPr>
        <w:t>v</w:t>
      </w:r>
      <w:r w:rsidRPr="00BB5A46">
        <w:rPr>
          <w:rFonts w:ascii="Times New Roman" w:hAnsi="Times New Roman" w:cs="Times New Roman"/>
          <w:sz w:val="24"/>
          <w:szCs w:val="24"/>
        </w:rPr>
        <w:t>iene messa in dubbio dal fariseo che ospita Gesù</w:t>
      </w:r>
      <w:r>
        <w:rPr>
          <w:rFonts w:ascii="Times New Roman" w:hAnsi="Times New Roman" w:cs="Times New Roman"/>
          <w:sz w:val="24"/>
          <w:szCs w:val="24"/>
        </w:rPr>
        <w:t>,</w:t>
      </w:r>
      <w:r w:rsidRPr="00BB5A46">
        <w:rPr>
          <w:rFonts w:ascii="Times New Roman" w:hAnsi="Times New Roman" w:cs="Times New Roman"/>
          <w:sz w:val="24"/>
          <w:szCs w:val="24"/>
        </w:rPr>
        <w:t xml:space="preserve"> mentre accoglie una prostituta (L</w:t>
      </w:r>
      <w:r>
        <w:rPr>
          <w:rFonts w:ascii="Times New Roman" w:hAnsi="Times New Roman" w:cs="Times New Roman"/>
          <w:sz w:val="24"/>
          <w:szCs w:val="24"/>
        </w:rPr>
        <w:t>c</w:t>
      </w:r>
      <w:r w:rsidRPr="00BB5A46">
        <w:rPr>
          <w:rFonts w:ascii="Times New Roman" w:hAnsi="Times New Roman" w:cs="Times New Roman"/>
          <w:sz w:val="24"/>
          <w:szCs w:val="24"/>
        </w:rPr>
        <w:t xml:space="preserve"> 7,39). Anche Erode per cercare di capire Gesù ricorre alle figure di Elia, di Giovanni o in generale dei profeti (L</w:t>
      </w:r>
      <w:r>
        <w:rPr>
          <w:rFonts w:ascii="Times New Roman" w:hAnsi="Times New Roman" w:cs="Times New Roman"/>
          <w:sz w:val="24"/>
          <w:szCs w:val="24"/>
        </w:rPr>
        <w:t>c</w:t>
      </w:r>
      <w:r w:rsidRPr="00BB5A46">
        <w:rPr>
          <w:rFonts w:ascii="Times New Roman" w:hAnsi="Times New Roman" w:cs="Times New Roman"/>
          <w:sz w:val="24"/>
          <w:szCs w:val="24"/>
        </w:rPr>
        <w:t xml:space="preserve"> 9,8). Tuttavia la sua missione supera di gran lunga quella di un profeta; poiché egli è il Cristo (L</w:t>
      </w:r>
      <w:r>
        <w:rPr>
          <w:rFonts w:ascii="Times New Roman" w:hAnsi="Times New Roman" w:cs="Times New Roman"/>
          <w:sz w:val="24"/>
          <w:szCs w:val="24"/>
        </w:rPr>
        <w:t>c</w:t>
      </w:r>
      <w:r w:rsidRPr="00BB5A46">
        <w:rPr>
          <w:rFonts w:ascii="Times New Roman" w:hAnsi="Times New Roman" w:cs="Times New Roman"/>
          <w:sz w:val="24"/>
          <w:szCs w:val="24"/>
        </w:rPr>
        <w:t xml:space="preserve"> 9,19). Gesù ricorre alla sua identità profetica soprattutto quando deve parlare del suo destino di passione e morte (L</w:t>
      </w:r>
      <w:r>
        <w:rPr>
          <w:rFonts w:ascii="Times New Roman" w:hAnsi="Times New Roman" w:cs="Times New Roman"/>
          <w:sz w:val="24"/>
          <w:szCs w:val="24"/>
        </w:rPr>
        <w:t>c</w:t>
      </w:r>
      <w:r w:rsidRPr="00BB5A46">
        <w:rPr>
          <w:rFonts w:ascii="Times New Roman" w:hAnsi="Times New Roman" w:cs="Times New Roman"/>
          <w:sz w:val="24"/>
          <w:szCs w:val="24"/>
        </w:rPr>
        <w:t xml:space="preserve"> 13,33).</w:t>
      </w:r>
    </w:p>
    <w:p w:rsidR="00344836" w:rsidRDefault="00344836" w:rsidP="00344836">
      <w:pPr>
        <w:pStyle w:val="Bodytext20"/>
        <w:spacing w:after="0" w:line="276" w:lineRule="auto"/>
        <w:jc w:val="both"/>
        <w:rPr>
          <w:rFonts w:ascii="Times New Roman" w:hAnsi="Times New Roman" w:cs="Times New Roman"/>
          <w:sz w:val="24"/>
          <w:szCs w:val="24"/>
        </w:rPr>
      </w:pPr>
      <w:r w:rsidRPr="00BB5A46">
        <w:rPr>
          <w:rFonts w:ascii="Times New Roman" w:hAnsi="Times New Roman" w:cs="Times New Roman"/>
          <w:sz w:val="24"/>
          <w:szCs w:val="24"/>
        </w:rPr>
        <w:t>Egli è un profeta «potente in parole e in opere» (</w:t>
      </w:r>
      <w:proofErr w:type="spellStart"/>
      <w:r>
        <w:rPr>
          <w:rFonts w:ascii="Times New Roman" w:hAnsi="Times New Roman" w:cs="Times New Roman"/>
          <w:sz w:val="24"/>
          <w:szCs w:val="24"/>
        </w:rPr>
        <w:t>c</w:t>
      </w:r>
      <w:r w:rsidRPr="00BB5A46">
        <w:rPr>
          <w:rFonts w:ascii="Times New Roman" w:hAnsi="Times New Roman" w:cs="Times New Roman"/>
          <w:sz w:val="24"/>
          <w:szCs w:val="24"/>
        </w:rPr>
        <w:t>fr</w:t>
      </w:r>
      <w:proofErr w:type="spellEnd"/>
      <w:r w:rsidRPr="00BB5A46">
        <w:rPr>
          <w:rFonts w:ascii="Times New Roman" w:hAnsi="Times New Roman" w:cs="Times New Roman"/>
          <w:sz w:val="24"/>
          <w:szCs w:val="24"/>
        </w:rPr>
        <w:t xml:space="preserve"> At 7,22). Attraverso questa espressione viene sintetizzato il suo ministero pubblico che si svolge attraverso i suoi insegnamenti e i suoi gesti potenti. La sua attività ha a</w:t>
      </w:r>
      <w:r>
        <w:rPr>
          <w:rFonts w:ascii="Times New Roman" w:hAnsi="Times New Roman" w:cs="Times New Roman"/>
          <w:sz w:val="24"/>
          <w:szCs w:val="24"/>
        </w:rPr>
        <w:t>v</w:t>
      </w:r>
      <w:r w:rsidRPr="00BB5A46">
        <w:rPr>
          <w:rFonts w:ascii="Times New Roman" w:hAnsi="Times New Roman" w:cs="Times New Roman"/>
          <w:sz w:val="24"/>
          <w:szCs w:val="24"/>
        </w:rPr>
        <w:t>uto luogo per incarico di Dio, ma a favore di tutti.</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 xml:space="preserve"> Nonostante ciò, i capi dei sacerdoti e del popolo hanno deciso di consegnarlo per farlo condannare (L</w:t>
      </w:r>
      <w:r>
        <w:rPr>
          <w:rFonts w:ascii="Times New Roman" w:hAnsi="Times New Roman" w:cs="Times New Roman"/>
          <w:sz w:val="24"/>
          <w:szCs w:val="24"/>
        </w:rPr>
        <w:t>c</w:t>
      </w:r>
      <w:r w:rsidRPr="00BB5A46">
        <w:rPr>
          <w:rFonts w:ascii="Times New Roman" w:hAnsi="Times New Roman" w:cs="Times New Roman"/>
          <w:sz w:val="24"/>
          <w:szCs w:val="24"/>
        </w:rPr>
        <w:t xml:space="preserve"> 23,13). Secondo l'interpretazione lucana, che cerca di discolpare i Romani della crocifissione di Gesù, la responsabilità della sua morte pesa completamente sui capi giudei. Essa è il risultato non della maledizione divina, ma della strategia dei </w:t>
      </w:r>
      <w:r w:rsidRPr="004F251E">
        <w:rPr>
          <w:rFonts w:ascii="Times New Roman" w:hAnsi="Times New Roman" w:cs="Times New Roman"/>
          <w:b/>
          <w:sz w:val="24"/>
          <w:szCs w:val="24"/>
        </w:rPr>
        <w:t>responsabili spirituali e politici</w:t>
      </w:r>
      <w:r w:rsidRPr="00BB5A46">
        <w:rPr>
          <w:rFonts w:ascii="Times New Roman" w:hAnsi="Times New Roman" w:cs="Times New Roman"/>
          <w:sz w:val="24"/>
          <w:szCs w:val="24"/>
        </w:rPr>
        <w:t>, i maggiori artefici della sua condanna.</w:t>
      </w:r>
    </w:p>
    <w:p w:rsidR="00344836" w:rsidRPr="00BB5A46" w:rsidRDefault="00344836" w:rsidP="00344836">
      <w:pPr>
        <w:pStyle w:val="Bodytext20"/>
        <w:spacing w:after="0" w:line="276" w:lineRule="auto"/>
        <w:jc w:val="both"/>
        <w:rPr>
          <w:rFonts w:ascii="Times New Roman" w:hAnsi="Times New Roman" w:cs="Times New Roman"/>
          <w:sz w:val="24"/>
          <w:szCs w:val="24"/>
        </w:rPr>
      </w:pPr>
      <w:r w:rsidRPr="00BB5A46">
        <w:rPr>
          <w:rFonts w:ascii="Times New Roman" w:hAnsi="Times New Roman" w:cs="Times New Roman"/>
          <w:sz w:val="24"/>
          <w:szCs w:val="24"/>
        </w:rPr>
        <w:t xml:space="preserve">Questi eventi sono per i discepoli la contraddizione delle loro speranze che si concentrano attorno all’attesa di liberazione. Il verbo gr. </w:t>
      </w:r>
      <w:proofErr w:type="spellStart"/>
      <w:r w:rsidRPr="00A41F8E">
        <w:rPr>
          <w:rFonts w:ascii="Times New Roman" w:hAnsi="Times New Roman" w:cs="Times New Roman"/>
          <w:i/>
          <w:sz w:val="24"/>
          <w:szCs w:val="24"/>
        </w:rPr>
        <w:t>lytromai</w:t>
      </w:r>
      <w:proofErr w:type="spellEnd"/>
      <w:r w:rsidRPr="00BB5A46">
        <w:rPr>
          <w:rFonts w:ascii="Times New Roman" w:hAnsi="Times New Roman" w:cs="Times New Roman"/>
          <w:sz w:val="24"/>
          <w:szCs w:val="24"/>
        </w:rPr>
        <w:t xml:space="preserve"> descrive infatti l’aspettativa di redenzione di Israele. Questa prospettiva sembra essere simile a quella espressa all’inizio degli Atti degli Apostoli</w:t>
      </w:r>
      <w:r>
        <w:rPr>
          <w:rFonts w:ascii="Times New Roman" w:hAnsi="Times New Roman" w:cs="Times New Roman"/>
          <w:sz w:val="24"/>
          <w:szCs w:val="24"/>
        </w:rPr>
        <w:t>,</w:t>
      </w:r>
      <w:r w:rsidRPr="00BB5A46">
        <w:rPr>
          <w:rFonts w:ascii="Times New Roman" w:hAnsi="Times New Roman" w:cs="Times New Roman"/>
          <w:sz w:val="24"/>
          <w:szCs w:val="24"/>
        </w:rPr>
        <w:t xml:space="preserve"> quando i discepoli chiedono a Gesù: «Signore, è questo il tempo in cui ricostruirai il regno di Israele?» (At 1,6). Essi si attendono ancora un messia con un programma nazionalistico che porti a termine la liberazione del popolo oppresso dai Romani. È per questo motivo che i due diretti a Emmaus sono incapaci di riconoscere Gesù. Essi lo vogliono come un messia glorioso e con-</w:t>
      </w:r>
      <w:proofErr w:type="spellStart"/>
      <w:r w:rsidRPr="00BB5A46">
        <w:rPr>
          <w:rFonts w:ascii="Times New Roman" w:hAnsi="Times New Roman" w:cs="Times New Roman"/>
          <w:sz w:val="24"/>
          <w:szCs w:val="24"/>
        </w:rPr>
        <w:t>quistatore</w:t>
      </w:r>
      <w:proofErr w:type="spellEnd"/>
      <w:r w:rsidRPr="00BB5A46">
        <w:rPr>
          <w:rFonts w:ascii="Times New Roman" w:hAnsi="Times New Roman" w:cs="Times New Roman"/>
          <w:sz w:val="24"/>
          <w:szCs w:val="24"/>
        </w:rPr>
        <w:t>; soltanto la morte in croce può purificare questo falso sogno patriottico.</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t>
      </w:r>
      <w:r w:rsidRPr="00BB5A46">
        <w:rPr>
          <w:rFonts w:ascii="Times New Roman" w:hAnsi="Times New Roman" w:cs="Times New Roman"/>
          <w:sz w:val="24"/>
          <w:szCs w:val="24"/>
        </w:rPr>
        <w:t>uttavia la vaga speranza dei discepoli cozza contro la constatazione che ormai sono passati «tre giorni» da quando sono successi tutti questi avvenimenti. L’espressione, se da una parte è in relazione con i tre giorni dopo i quali si credeva che l'anima lasciasse definitivamente il corpo, dall’altra è un’allusione agli annunci di Gesù circa la sua passione, morte e risurrezione (L</w:t>
      </w:r>
      <w:r>
        <w:rPr>
          <w:rFonts w:ascii="Times New Roman" w:hAnsi="Times New Roman" w:cs="Times New Roman"/>
          <w:sz w:val="24"/>
          <w:szCs w:val="24"/>
        </w:rPr>
        <w:t>c</w:t>
      </w:r>
      <w:r w:rsidRPr="00BB5A46">
        <w:rPr>
          <w:rFonts w:ascii="Times New Roman" w:hAnsi="Times New Roman" w:cs="Times New Roman"/>
          <w:sz w:val="24"/>
          <w:szCs w:val="24"/>
        </w:rPr>
        <w:t xml:space="preserve"> 9,22; 18,33; </w:t>
      </w:r>
      <w:proofErr w:type="spellStart"/>
      <w:r>
        <w:rPr>
          <w:rFonts w:ascii="Times New Roman" w:hAnsi="Times New Roman" w:cs="Times New Roman"/>
          <w:sz w:val="24"/>
          <w:szCs w:val="24"/>
        </w:rPr>
        <w:t>c</w:t>
      </w:r>
      <w:r w:rsidRPr="00BB5A46">
        <w:rPr>
          <w:rFonts w:ascii="Times New Roman" w:hAnsi="Times New Roman" w:cs="Times New Roman"/>
          <w:sz w:val="24"/>
          <w:szCs w:val="24"/>
        </w:rPr>
        <w:t>fr</w:t>
      </w:r>
      <w:proofErr w:type="spellEnd"/>
      <w:r w:rsidRPr="00BB5A46">
        <w:rPr>
          <w:rFonts w:ascii="Times New Roman" w:hAnsi="Times New Roman" w:cs="Times New Roman"/>
          <w:sz w:val="24"/>
          <w:szCs w:val="24"/>
        </w:rPr>
        <w:t xml:space="preserve"> 24,7.46). Sicuramente vi è una sottile ironia: essi parlano del corpo di Gesù ormai irreversibilmente senza vita, ma senza volerlo alludono alla sua risurrezione che avviene proprio il terzo giorno.</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vv.22-23</w:t>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 xml:space="preserve">I due discepoli tuttavia sono sconvolti a causa della </w:t>
      </w:r>
      <w:r w:rsidRPr="004F251E">
        <w:rPr>
          <w:rFonts w:ascii="Times New Roman" w:hAnsi="Times New Roman" w:cs="Times New Roman"/>
          <w:b/>
          <w:sz w:val="24"/>
          <w:szCs w:val="24"/>
        </w:rPr>
        <w:t>testimonianza delle donne</w:t>
      </w:r>
      <w:r w:rsidRPr="00BB5A46">
        <w:rPr>
          <w:rFonts w:ascii="Times New Roman" w:hAnsi="Times New Roman" w:cs="Times New Roman"/>
          <w:sz w:val="24"/>
          <w:szCs w:val="24"/>
        </w:rPr>
        <w:t xml:space="preserve"> le quali, recatesi alla tomba per ungere il corpo di Gesù, l’hanno trovata vuota, senza il suo corpo, e sono state le destinatarie di una visione di angeli i quali hanno loro annunciato che egli è «vivo». E questa la qualifica che spesso viene usata nel vangelo lucano per indicare la sua nuova condizione di risorto (</w:t>
      </w:r>
      <w:proofErr w:type="spellStart"/>
      <w:r>
        <w:rPr>
          <w:rFonts w:ascii="Times New Roman" w:hAnsi="Times New Roman" w:cs="Times New Roman"/>
          <w:sz w:val="24"/>
          <w:szCs w:val="24"/>
        </w:rPr>
        <w:t>c</w:t>
      </w:r>
      <w:r w:rsidRPr="00BB5A46">
        <w:rPr>
          <w:rFonts w:ascii="Times New Roman" w:hAnsi="Times New Roman" w:cs="Times New Roman"/>
          <w:sz w:val="24"/>
          <w:szCs w:val="24"/>
        </w:rPr>
        <w:t>fr</w:t>
      </w:r>
      <w:proofErr w:type="spellEnd"/>
      <w:r w:rsidRPr="00BB5A46">
        <w:rPr>
          <w:rFonts w:ascii="Times New Roman" w:hAnsi="Times New Roman" w:cs="Times New Roman"/>
          <w:sz w:val="24"/>
          <w:szCs w:val="24"/>
        </w:rPr>
        <w:t xml:space="preserve"> </w:t>
      </w:r>
      <w:r>
        <w:rPr>
          <w:rFonts w:ascii="Times New Roman" w:hAnsi="Times New Roman" w:cs="Times New Roman"/>
          <w:sz w:val="24"/>
          <w:szCs w:val="24"/>
        </w:rPr>
        <w:t>vv</w:t>
      </w:r>
      <w:r w:rsidRPr="00BB5A46">
        <w:rPr>
          <w:rFonts w:ascii="Times New Roman" w:hAnsi="Times New Roman" w:cs="Times New Roman"/>
          <w:sz w:val="24"/>
          <w:szCs w:val="24"/>
        </w:rPr>
        <w:t>.5.34).</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 xml:space="preserve">La testimonianza delle donne ha fatto sì che anche altri discepoli si recassero al sepolcro. Forse le parole alludono all’episodio in cui Pietro si reca alla tomba, trovandola senza il cadavere di Gesù. Tuttavia, sebbene Pietro abbia confermato il resoconto delle donne, nessuno dei </w:t>
      </w:r>
      <w:r w:rsidRPr="00BB5A46">
        <w:rPr>
          <w:rFonts w:ascii="Times New Roman" w:hAnsi="Times New Roman" w:cs="Times New Roman"/>
          <w:sz w:val="24"/>
          <w:szCs w:val="24"/>
        </w:rPr>
        <w:lastRenderedPageBreak/>
        <w:t xml:space="preserve">discepoli, nemmeno lui, lo ha incontrato. L’espressione: </w:t>
      </w:r>
      <w:r w:rsidRPr="004F251E">
        <w:rPr>
          <w:rFonts w:ascii="Times New Roman" w:hAnsi="Times New Roman" w:cs="Times New Roman"/>
          <w:b/>
          <w:sz w:val="24"/>
          <w:szCs w:val="24"/>
        </w:rPr>
        <w:t>«ma lui non lo videro»</w:t>
      </w:r>
      <w:r w:rsidRPr="00BB5A46">
        <w:rPr>
          <w:rFonts w:ascii="Times New Roman" w:hAnsi="Times New Roman" w:cs="Times New Roman"/>
          <w:sz w:val="24"/>
          <w:szCs w:val="24"/>
        </w:rPr>
        <w:t xml:space="preserve"> sintetizza tutta la loro delusione e incomprensione.</w:t>
      </w:r>
    </w:p>
    <w:p w:rsidR="00344836" w:rsidRPr="00BB5A46" w:rsidRDefault="00344836" w:rsidP="00344836">
      <w:pPr>
        <w:pStyle w:val="Bodytext20"/>
        <w:spacing w:after="0" w:line="276" w:lineRule="auto"/>
        <w:jc w:val="both"/>
        <w:rPr>
          <w:rFonts w:ascii="Times New Roman" w:hAnsi="Times New Roman" w:cs="Times New Roman"/>
          <w:sz w:val="24"/>
          <w:szCs w:val="24"/>
        </w:rPr>
      </w:pPr>
      <w:r w:rsidRPr="00BB5A46">
        <w:rPr>
          <w:rFonts w:ascii="Times New Roman" w:hAnsi="Times New Roman" w:cs="Times New Roman"/>
          <w:sz w:val="24"/>
          <w:szCs w:val="24"/>
        </w:rPr>
        <w:t xml:space="preserve">Né la tomba vuota, né la visione angelica, né tanto meno la testimonianza delle donne sono sufficienti a far giungere alla </w:t>
      </w:r>
      <w:r w:rsidRPr="004F251E">
        <w:rPr>
          <w:rFonts w:ascii="Times New Roman" w:hAnsi="Times New Roman" w:cs="Times New Roman"/>
          <w:b/>
          <w:sz w:val="24"/>
          <w:szCs w:val="24"/>
        </w:rPr>
        <w:t>fede pasquale</w:t>
      </w:r>
      <w:r w:rsidRPr="00BB5A46">
        <w:rPr>
          <w:rFonts w:ascii="Times New Roman" w:hAnsi="Times New Roman" w:cs="Times New Roman"/>
          <w:sz w:val="24"/>
          <w:szCs w:val="24"/>
        </w:rPr>
        <w:t>. I discepoli infatti non possono basarsi su questi indizi, ma unicamente sull’incontro personale con lui risorto.</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vv.25-26</w:t>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 xml:space="preserve">Finora lo sconosciuto è rimasto ad ascoltare le parole di </w:t>
      </w:r>
      <w:proofErr w:type="spellStart"/>
      <w:r w:rsidRPr="00BB5A46">
        <w:rPr>
          <w:rFonts w:ascii="Times New Roman" w:hAnsi="Times New Roman" w:cs="Times New Roman"/>
          <w:sz w:val="24"/>
          <w:szCs w:val="24"/>
        </w:rPr>
        <w:t>Cleopa</w:t>
      </w:r>
      <w:proofErr w:type="spellEnd"/>
      <w:r w:rsidRPr="00BB5A46">
        <w:rPr>
          <w:rFonts w:ascii="Times New Roman" w:hAnsi="Times New Roman" w:cs="Times New Roman"/>
          <w:sz w:val="24"/>
          <w:szCs w:val="24"/>
        </w:rPr>
        <w:t xml:space="preserve">, ma ora avvia un intervento che inizia con un rimprovero «sciocchi e tardi di cuore» a motivo delle loro parole che rivelano l’incapacità di cogliere l’azione di Dio. La loro </w:t>
      </w:r>
      <w:r w:rsidRPr="004F251E">
        <w:rPr>
          <w:rFonts w:ascii="Times New Roman" w:hAnsi="Times New Roman" w:cs="Times New Roman"/>
          <w:b/>
          <w:sz w:val="24"/>
          <w:szCs w:val="24"/>
        </w:rPr>
        <w:t>fede poco illuminata</w:t>
      </w:r>
      <w:r w:rsidRPr="00BB5A46">
        <w:rPr>
          <w:rFonts w:ascii="Times New Roman" w:hAnsi="Times New Roman" w:cs="Times New Roman"/>
          <w:sz w:val="24"/>
          <w:szCs w:val="24"/>
        </w:rPr>
        <w:t xml:space="preserve"> e intelligente non li ha portati a interpretare la parola dei profeti i quali si fanno portatori nella tradizione biblica del piano di Dio. È per questo motivo che nella parabola del ricco e del povero Lazzaro, Abramo invita i fratelli del ricco a convertirsi, ascoltando Mosè e i profeti (L</w:t>
      </w:r>
      <w:r>
        <w:rPr>
          <w:rFonts w:ascii="Times New Roman" w:hAnsi="Times New Roman" w:cs="Times New Roman"/>
          <w:sz w:val="24"/>
          <w:szCs w:val="24"/>
        </w:rPr>
        <w:t>c</w:t>
      </w:r>
      <w:r w:rsidRPr="00BB5A46">
        <w:rPr>
          <w:rFonts w:ascii="Times New Roman" w:hAnsi="Times New Roman" w:cs="Times New Roman"/>
          <w:sz w:val="24"/>
          <w:szCs w:val="24"/>
        </w:rPr>
        <w:t xml:space="preserve"> 16,29.31). Nel terzo annuncio di passione Gesù va verso Gerusalemme per compiere la sua missione così come è stato annunciato dai profeti (L</w:t>
      </w:r>
      <w:r>
        <w:rPr>
          <w:rFonts w:ascii="Times New Roman" w:hAnsi="Times New Roman" w:cs="Times New Roman"/>
          <w:sz w:val="24"/>
          <w:szCs w:val="24"/>
        </w:rPr>
        <w:t>c</w:t>
      </w:r>
      <w:r w:rsidRPr="00BB5A46">
        <w:rPr>
          <w:rFonts w:ascii="Times New Roman" w:hAnsi="Times New Roman" w:cs="Times New Roman"/>
          <w:sz w:val="24"/>
          <w:szCs w:val="24"/>
        </w:rPr>
        <w:t xml:space="preserve"> 18,31).</w:t>
      </w:r>
    </w:p>
    <w:p w:rsidR="00344836" w:rsidRPr="00BB5A46" w:rsidRDefault="00344836" w:rsidP="00344836">
      <w:pPr>
        <w:pStyle w:val="Bodytext20"/>
        <w:spacing w:after="0" w:line="276" w:lineRule="auto"/>
        <w:jc w:val="both"/>
        <w:rPr>
          <w:rFonts w:ascii="Times New Roman" w:hAnsi="Times New Roman" w:cs="Times New Roman"/>
          <w:sz w:val="24"/>
          <w:szCs w:val="24"/>
        </w:rPr>
      </w:pPr>
      <w:r w:rsidRPr="00BB5A46">
        <w:rPr>
          <w:rFonts w:ascii="Times New Roman" w:hAnsi="Times New Roman" w:cs="Times New Roman"/>
          <w:sz w:val="24"/>
          <w:szCs w:val="24"/>
        </w:rPr>
        <w:t>Pertanto</w:t>
      </w:r>
      <w:r>
        <w:rPr>
          <w:rFonts w:ascii="Times New Roman" w:hAnsi="Times New Roman" w:cs="Times New Roman"/>
          <w:sz w:val="24"/>
          <w:szCs w:val="24"/>
        </w:rPr>
        <w:t>,</w:t>
      </w:r>
      <w:r w:rsidRPr="00BB5A46">
        <w:rPr>
          <w:rFonts w:ascii="Times New Roman" w:hAnsi="Times New Roman" w:cs="Times New Roman"/>
          <w:sz w:val="24"/>
          <w:szCs w:val="24"/>
        </w:rPr>
        <w:t xml:space="preserve"> la parola profetica avrebbe dovuto far capire ai discepoli il suo destino di morte culminante nella risurrezione. Questa sorte corrisponde al piano di Dio codificato nella tradizione biblica (</w:t>
      </w:r>
      <w:proofErr w:type="spellStart"/>
      <w:r>
        <w:rPr>
          <w:rFonts w:ascii="Times New Roman" w:hAnsi="Times New Roman" w:cs="Times New Roman"/>
          <w:sz w:val="24"/>
          <w:szCs w:val="24"/>
        </w:rPr>
        <w:t>c</w:t>
      </w:r>
      <w:r w:rsidRPr="00BB5A46">
        <w:rPr>
          <w:rFonts w:ascii="Times New Roman" w:hAnsi="Times New Roman" w:cs="Times New Roman"/>
          <w:sz w:val="24"/>
          <w:szCs w:val="24"/>
        </w:rPr>
        <w:t>fr</w:t>
      </w:r>
      <w:proofErr w:type="spellEnd"/>
      <w:r w:rsidRPr="00BB5A46">
        <w:rPr>
          <w:rFonts w:ascii="Times New Roman" w:hAnsi="Times New Roman" w:cs="Times New Roman"/>
          <w:sz w:val="24"/>
          <w:szCs w:val="24"/>
        </w:rPr>
        <w:t xml:space="preserve"> L</w:t>
      </w:r>
      <w:r>
        <w:rPr>
          <w:rFonts w:ascii="Times New Roman" w:hAnsi="Times New Roman" w:cs="Times New Roman"/>
          <w:sz w:val="24"/>
          <w:szCs w:val="24"/>
        </w:rPr>
        <w:t>c</w:t>
      </w:r>
      <w:r w:rsidRPr="00BB5A46">
        <w:rPr>
          <w:rFonts w:ascii="Times New Roman" w:hAnsi="Times New Roman" w:cs="Times New Roman"/>
          <w:sz w:val="24"/>
          <w:szCs w:val="24"/>
        </w:rPr>
        <w:t xml:space="preserve"> 24,44), secondo il quale il Cristo è inviato per portare a termine la sua missione attraverso l'esperienza dolorosa e drammatica della </w:t>
      </w:r>
      <w:r w:rsidRPr="00F54E53">
        <w:rPr>
          <w:rFonts w:ascii="Times New Roman" w:hAnsi="Times New Roman" w:cs="Times New Roman"/>
          <w:b/>
          <w:sz w:val="24"/>
          <w:szCs w:val="24"/>
        </w:rPr>
        <w:t>sofferenza</w:t>
      </w:r>
      <w:r w:rsidRPr="00BB5A46">
        <w:rPr>
          <w:rFonts w:ascii="Times New Roman" w:hAnsi="Times New Roman" w:cs="Times New Roman"/>
          <w:sz w:val="24"/>
          <w:szCs w:val="24"/>
        </w:rPr>
        <w:t>, ma che si conclude con la gloria della risurrezione. La sua morte infatti non esclude la risurrezione, ma anzi ne è il presupposto.</w:t>
      </w:r>
    </w:p>
    <w:p w:rsidR="00344836" w:rsidRPr="00BB5A46" w:rsidRDefault="00344836" w:rsidP="00344836">
      <w:pPr>
        <w:pStyle w:val="Bodytext20"/>
        <w:spacing w:after="0" w:line="276" w:lineRule="auto"/>
        <w:jc w:val="both"/>
        <w:rPr>
          <w:rFonts w:ascii="Times New Roman" w:hAnsi="Times New Roman" w:cs="Times New Roman"/>
          <w:sz w:val="24"/>
          <w:szCs w:val="24"/>
        </w:rPr>
      </w:pPr>
      <w:r w:rsidRPr="00BB5A46">
        <w:rPr>
          <w:rFonts w:ascii="Times New Roman" w:hAnsi="Times New Roman" w:cs="Times New Roman"/>
          <w:sz w:val="24"/>
          <w:szCs w:val="24"/>
        </w:rPr>
        <w:t xml:space="preserve">Mentre per i discepoli che abbandonano Gerusalemme il maestro di </w:t>
      </w:r>
      <w:proofErr w:type="spellStart"/>
      <w:r w:rsidRPr="00BB5A46">
        <w:rPr>
          <w:rFonts w:ascii="Times New Roman" w:hAnsi="Times New Roman" w:cs="Times New Roman"/>
          <w:sz w:val="24"/>
          <w:szCs w:val="24"/>
        </w:rPr>
        <w:t>Nazaret</w:t>
      </w:r>
      <w:proofErr w:type="spellEnd"/>
      <w:r w:rsidRPr="00BB5A46">
        <w:rPr>
          <w:rFonts w:ascii="Times New Roman" w:hAnsi="Times New Roman" w:cs="Times New Roman"/>
          <w:sz w:val="24"/>
          <w:szCs w:val="24"/>
        </w:rPr>
        <w:t xml:space="preserve"> è un profeta potente in parole e opere, per l'anonimo pellegrino è il Cristo. Questo è uno degli appellativi che meglio interpreta la sua missione. Designato così al momento della nascita (2,11), riconosciuto da Pietro (9,20), discusso da parte del sinedrio (22,67), capo d’accusa dei Giudei (23,2), diventa poi il contenuto dello scherno da parte sia dei capi (23,35), sia di uno dei malfattori (23,39). Nel racconto di Emmaus è Gesù stesso ad attribuirsi questo titolo che meglio descrive il suo destino di morto e risorto.</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 xml:space="preserve">Lo sconosciuto pertanto incomincia a </w:t>
      </w:r>
      <w:r w:rsidRPr="00F54E53">
        <w:rPr>
          <w:rFonts w:ascii="Times New Roman" w:hAnsi="Times New Roman" w:cs="Times New Roman"/>
          <w:b/>
          <w:sz w:val="24"/>
          <w:szCs w:val="24"/>
        </w:rPr>
        <w:t>«fare l’ermeneutica» delle Scritture</w:t>
      </w:r>
      <w:r w:rsidRPr="00BB5A46">
        <w:rPr>
          <w:rFonts w:ascii="Times New Roman" w:hAnsi="Times New Roman" w:cs="Times New Roman"/>
          <w:sz w:val="24"/>
          <w:szCs w:val="24"/>
        </w:rPr>
        <w:t>, contenenti la testimonianza di Mosè e dei profeti, per cogliere quegli aspetti che si riferiscono alla vicenda messianica. Dalla lettura degli Atti degli Apostoli si può comprendere come la prima chiesa ha usufruito della tradizione anticotestamentaria per rivolgere ai giudei una predicazione mediante la quale essi potessero giungere al riconoscimento di Gesù come il Cristo. Il terzo vangelo si presenta particolarmente interessato a mostrare come la sua vicenda dolorosa e drammatica rientri nel piano di Dio rivelato nelle Scritture. Se da una parte è la parola biblica che serve a interpretare l’evento Cristo, dall’altra è questa vicenda che viene a orientare la lettura dell'Antico Testamento.</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vv.28-29</w:t>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 xml:space="preserve">Per i due discepoli </w:t>
      </w:r>
      <w:r w:rsidRPr="00F54E53">
        <w:rPr>
          <w:rFonts w:ascii="Times New Roman" w:hAnsi="Times New Roman" w:cs="Times New Roman"/>
          <w:b/>
          <w:sz w:val="24"/>
          <w:szCs w:val="24"/>
        </w:rPr>
        <w:t>il viaggio</w:t>
      </w:r>
      <w:r w:rsidRPr="00BB5A46">
        <w:rPr>
          <w:rFonts w:ascii="Times New Roman" w:hAnsi="Times New Roman" w:cs="Times New Roman"/>
          <w:sz w:val="24"/>
          <w:szCs w:val="24"/>
        </w:rPr>
        <w:t xml:space="preserve"> giunge al termine, mentre lo sconosciuto mostra di volere proseguire il cammino. Ma, secondo l'usanza orientale dell’ospitalità, essi lo invitano a </w:t>
      </w:r>
      <w:r w:rsidRPr="00F54E53">
        <w:rPr>
          <w:rFonts w:ascii="Times New Roman" w:hAnsi="Times New Roman" w:cs="Times New Roman"/>
          <w:sz w:val="24"/>
          <w:szCs w:val="24"/>
        </w:rPr>
        <w:t>restare con loro</w:t>
      </w:r>
      <w:r w:rsidRPr="00F54E53">
        <w:rPr>
          <w:rFonts w:ascii="Times New Roman" w:hAnsi="Times New Roman" w:cs="Times New Roman"/>
          <w:b/>
          <w:sz w:val="24"/>
          <w:szCs w:val="24"/>
        </w:rPr>
        <w:t xml:space="preserve"> </w:t>
      </w:r>
      <w:r w:rsidRPr="00BB5A46">
        <w:rPr>
          <w:rFonts w:ascii="Times New Roman" w:hAnsi="Times New Roman" w:cs="Times New Roman"/>
          <w:sz w:val="24"/>
          <w:szCs w:val="24"/>
        </w:rPr>
        <w:t>perché la notte è vicina. Questa proposta ricorda quella di Zaccheo pronto ad ospitare Gesù (L</w:t>
      </w:r>
      <w:r>
        <w:rPr>
          <w:rFonts w:ascii="Times New Roman" w:hAnsi="Times New Roman" w:cs="Times New Roman"/>
          <w:sz w:val="24"/>
          <w:szCs w:val="24"/>
        </w:rPr>
        <w:t>c</w:t>
      </w:r>
      <w:r w:rsidRPr="00BB5A46">
        <w:rPr>
          <w:rFonts w:ascii="Times New Roman" w:hAnsi="Times New Roman" w:cs="Times New Roman"/>
          <w:sz w:val="24"/>
          <w:szCs w:val="24"/>
        </w:rPr>
        <w:t xml:space="preserve"> 19,1-10) e l’accoglienza di Marta e Maria (L</w:t>
      </w:r>
      <w:r>
        <w:rPr>
          <w:rFonts w:ascii="Times New Roman" w:hAnsi="Times New Roman" w:cs="Times New Roman"/>
          <w:sz w:val="24"/>
          <w:szCs w:val="24"/>
        </w:rPr>
        <w:t>c</w:t>
      </w:r>
      <w:r w:rsidRPr="00BB5A46">
        <w:rPr>
          <w:rFonts w:ascii="Times New Roman" w:hAnsi="Times New Roman" w:cs="Times New Roman"/>
          <w:sz w:val="24"/>
          <w:szCs w:val="24"/>
        </w:rPr>
        <w:t xml:space="preserve"> 10,38-42). L’esortazione </w:t>
      </w:r>
      <w:r w:rsidRPr="00F54E53">
        <w:rPr>
          <w:rFonts w:ascii="Times New Roman" w:hAnsi="Times New Roman" w:cs="Times New Roman"/>
          <w:b/>
          <w:sz w:val="24"/>
          <w:szCs w:val="24"/>
        </w:rPr>
        <w:t>«resta con noi»</w:t>
      </w:r>
      <w:r w:rsidRPr="00BB5A46">
        <w:rPr>
          <w:rFonts w:ascii="Times New Roman" w:hAnsi="Times New Roman" w:cs="Times New Roman"/>
          <w:sz w:val="24"/>
          <w:szCs w:val="24"/>
        </w:rPr>
        <w:t xml:space="preserve"> diventa l’invocazione paradigmatica della comunità dei discepoli che costantemente fa appello alla presenza del Risorto.</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 xml:space="preserve">L’invito a restare viene accolto dallo sconosciuto che </w:t>
      </w:r>
      <w:r w:rsidRPr="00F54E53">
        <w:rPr>
          <w:rFonts w:ascii="Times New Roman" w:hAnsi="Times New Roman" w:cs="Times New Roman"/>
          <w:b/>
          <w:sz w:val="24"/>
          <w:szCs w:val="24"/>
        </w:rPr>
        <w:t>si mette a tavola</w:t>
      </w:r>
      <w:r w:rsidRPr="00BB5A46">
        <w:rPr>
          <w:rFonts w:ascii="Times New Roman" w:hAnsi="Times New Roman" w:cs="Times New Roman"/>
          <w:sz w:val="24"/>
          <w:szCs w:val="24"/>
        </w:rPr>
        <w:t xml:space="preserve"> con loro. Questo quadro rientra nella prospettiva del terzo vangelo, secondo il quale Gesù spesso viene </w:t>
      </w:r>
      <w:r w:rsidRPr="00BB5A46">
        <w:rPr>
          <w:rFonts w:ascii="Times New Roman" w:hAnsi="Times New Roman" w:cs="Times New Roman"/>
          <w:sz w:val="24"/>
          <w:szCs w:val="24"/>
        </w:rPr>
        <w:lastRenderedPageBreak/>
        <w:t>invitato a condividere la mensa (L</w:t>
      </w:r>
      <w:r>
        <w:rPr>
          <w:rFonts w:ascii="Times New Roman" w:hAnsi="Times New Roman" w:cs="Times New Roman"/>
          <w:sz w:val="24"/>
          <w:szCs w:val="24"/>
        </w:rPr>
        <w:t>c</w:t>
      </w:r>
      <w:r w:rsidRPr="00BB5A46">
        <w:rPr>
          <w:rFonts w:ascii="Times New Roman" w:hAnsi="Times New Roman" w:cs="Times New Roman"/>
          <w:sz w:val="24"/>
          <w:szCs w:val="24"/>
        </w:rPr>
        <w:t xml:space="preserve"> 5,29-32; 7,36; 9,14-15; 14,8; 24,30). Come vuole la consuetudine giudaica, come capofamiglia, egli introduce il pranzo: prende il pane, lo benedice e lo spezza, </w:t>
      </w:r>
      <w:r w:rsidRPr="00F54E53">
        <w:rPr>
          <w:rFonts w:ascii="Times New Roman" w:hAnsi="Times New Roman" w:cs="Times New Roman"/>
          <w:b/>
          <w:sz w:val="24"/>
          <w:szCs w:val="24"/>
        </w:rPr>
        <w:t>spartendolo</w:t>
      </w:r>
      <w:r w:rsidRPr="00BB5A46">
        <w:rPr>
          <w:rFonts w:ascii="Times New Roman" w:hAnsi="Times New Roman" w:cs="Times New Roman"/>
          <w:sz w:val="24"/>
          <w:szCs w:val="24"/>
        </w:rPr>
        <w:t xml:space="preserve"> tra i commensali, in segno di condivisione. Anche se è vero che il verbo gr. </w:t>
      </w:r>
      <w:proofErr w:type="spellStart"/>
      <w:r w:rsidRPr="006529D7">
        <w:rPr>
          <w:rFonts w:ascii="Times New Roman" w:hAnsi="Times New Roman" w:cs="Times New Roman"/>
          <w:i/>
          <w:sz w:val="24"/>
          <w:szCs w:val="24"/>
        </w:rPr>
        <w:t>kla</w:t>
      </w:r>
      <w:r>
        <w:rPr>
          <w:rFonts w:ascii="Times New Roman" w:hAnsi="Times New Roman" w:cs="Times New Roman"/>
          <w:i/>
          <w:sz w:val="24"/>
          <w:szCs w:val="24"/>
        </w:rPr>
        <w:t>ȏ</w:t>
      </w:r>
      <w:proofErr w:type="spellEnd"/>
      <w:r w:rsidRPr="00BB5A46">
        <w:rPr>
          <w:rFonts w:ascii="Times New Roman" w:hAnsi="Times New Roman" w:cs="Times New Roman"/>
          <w:sz w:val="24"/>
          <w:szCs w:val="24"/>
        </w:rPr>
        <w:t xml:space="preserve"> viene ripreso alla fine del racconto (</w:t>
      </w:r>
      <w:proofErr w:type="spellStart"/>
      <w:r>
        <w:rPr>
          <w:rFonts w:ascii="Times New Roman" w:hAnsi="Times New Roman" w:cs="Times New Roman"/>
          <w:sz w:val="24"/>
          <w:szCs w:val="24"/>
        </w:rPr>
        <w:t>c</w:t>
      </w:r>
      <w:r w:rsidRPr="00BB5A46">
        <w:rPr>
          <w:rFonts w:ascii="Times New Roman" w:hAnsi="Times New Roman" w:cs="Times New Roman"/>
          <w:sz w:val="24"/>
          <w:szCs w:val="24"/>
        </w:rPr>
        <w:t>fr</w:t>
      </w:r>
      <w:proofErr w:type="spellEnd"/>
      <w:r w:rsidRPr="00BB5A46">
        <w:rPr>
          <w:rFonts w:ascii="Times New Roman" w:hAnsi="Times New Roman" w:cs="Times New Roman"/>
          <w:sz w:val="24"/>
          <w:szCs w:val="24"/>
        </w:rPr>
        <w:t xml:space="preserve"> v.35) con l'espressione gr.</w:t>
      </w:r>
      <w:r w:rsidRPr="006529D7">
        <w:rPr>
          <w:rFonts w:ascii="Times New Roman" w:hAnsi="Times New Roman" w:cs="Times New Roman"/>
          <w:i/>
          <w:sz w:val="24"/>
          <w:szCs w:val="24"/>
        </w:rPr>
        <w:t xml:space="preserve"> </w:t>
      </w:r>
      <w:proofErr w:type="spellStart"/>
      <w:r w:rsidRPr="006529D7">
        <w:rPr>
          <w:rFonts w:ascii="Times New Roman" w:hAnsi="Times New Roman" w:cs="Times New Roman"/>
          <w:i/>
          <w:sz w:val="24"/>
          <w:szCs w:val="24"/>
        </w:rPr>
        <w:t>klasis</w:t>
      </w:r>
      <w:proofErr w:type="spellEnd"/>
      <w:r w:rsidRPr="006529D7">
        <w:rPr>
          <w:rFonts w:ascii="Times New Roman" w:hAnsi="Times New Roman" w:cs="Times New Roman"/>
          <w:i/>
          <w:sz w:val="24"/>
          <w:szCs w:val="24"/>
        </w:rPr>
        <w:t xml:space="preserve"> </w:t>
      </w:r>
      <w:proofErr w:type="spellStart"/>
      <w:r w:rsidRPr="006529D7">
        <w:rPr>
          <w:rFonts w:ascii="Times New Roman" w:hAnsi="Times New Roman" w:cs="Times New Roman"/>
          <w:i/>
          <w:sz w:val="24"/>
          <w:szCs w:val="24"/>
        </w:rPr>
        <w:t>tou</w:t>
      </w:r>
      <w:proofErr w:type="spellEnd"/>
      <w:r w:rsidRPr="006529D7">
        <w:rPr>
          <w:rFonts w:ascii="Times New Roman" w:hAnsi="Times New Roman" w:cs="Times New Roman"/>
          <w:i/>
          <w:sz w:val="24"/>
          <w:szCs w:val="24"/>
        </w:rPr>
        <w:t xml:space="preserve"> </w:t>
      </w:r>
      <w:proofErr w:type="spellStart"/>
      <w:r w:rsidRPr="006529D7">
        <w:rPr>
          <w:rFonts w:ascii="Times New Roman" w:hAnsi="Times New Roman" w:cs="Times New Roman"/>
          <w:i/>
          <w:sz w:val="24"/>
          <w:szCs w:val="24"/>
        </w:rPr>
        <w:t>ar-tou</w:t>
      </w:r>
      <w:proofErr w:type="spellEnd"/>
      <w:r w:rsidRPr="00BB5A46">
        <w:rPr>
          <w:rFonts w:ascii="Times New Roman" w:hAnsi="Times New Roman" w:cs="Times New Roman"/>
          <w:sz w:val="24"/>
          <w:szCs w:val="24"/>
        </w:rPr>
        <w:t xml:space="preserve">, la quale negli Atti descrive la celebrazione eucaristica (At 2,42.46; 20,7) e la </w:t>
      </w:r>
      <w:proofErr w:type="spellStart"/>
      <w:r w:rsidRPr="00BB5A46">
        <w:rPr>
          <w:rFonts w:ascii="Times New Roman" w:hAnsi="Times New Roman" w:cs="Times New Roman"/>
          <w:sz w:val="24"/>
          <w:szCs w:val="24"/>
        </w:rPr>
        <w:t>commensalità</w:t>
      </w:r>
      <w:proofErr w:type="spellEnd"/>
      <w:r w:rsidRPr="00BB5A46">
        <w:rPr>
          <w:rFonts w:ascii="Times New Roman" w:hAnsi="Times New Roman" w:cs="Times New Roman"/>
          <w:sz w:val="24"/>
          <w:szCs w:val="24"/>
        </w:rPr>
        <w:t xml:space="preserve"> ha luogo al calar del giorno come l’ultima cena, l’azione ricorda anche la moltiplicazione dei pani che vengono benedetti e offerti. Pertanto il gesto di Gesù ricorda più ampiamente tutte le scene di </w:t>
      </w:r>
      <w:proofErr w:type="spellStart"/>
      <w:r w:rsidRPr="00BB5A46">
        <w:rPr>
          <w:rFonts w:ascii="Times New Roman" w:hAnsi="Times New Roman" w:cs="Times New Roman"/>
          <w:sz w:val="24"/>
          <w:szCs w:val="24"/>
        </w:rPr>
        <w:t>commensalità</w:t>
      </w:r>
      <w:proofErr w:type="spellEnd"/>
      <w:r w:rsidRPr="00BB5A46">
        <w:rPr>
          <w:rFonts w:ascii="Times New Roman" w:hAnsi="Times New Roman" w:cs="Times New Roman"/>
          <w:sz w:val="24"/>
          <w:szCs w:val="24"/>
        </w:rPr>
        <w:t xml:space="preserve"> che nel vangelo lucano vengono a illustrare la salvezza. Nel quadro della scena commensale per tre volte viene sottolineata la condizione di Gesù: «essere con».</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vv.31-32</w:t>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 xml:space="preserve"> Il contesto conviviale e questa gestualità portano i discepoli, finora incapaci di individuare quello sconosciuto compagno di viaggio, ad </w:t>
      </w:r>
      <w:r w:rsidRPr="00F54E53">
        <w:rPr>
          <w:rFonts w:ascii="Times New Roman" w:hAnsi="Times New Roman" w:cs="Times New Roman"/>
          <w:sz w:val="24"/>
          <w:szCs w:val="24"/>
        </w:rPr>
        <w:t>aprire gli occhi</w:t>
      </w:r>
      <w:r w:rsidRPr="00BB5A46">
        <w:rPr>
          <w:rFonts w:ascii="Times New Roman" w:hAnsi="Times New Roman" w:cs="Times New Roman"/>
          <w:sz w:val="24"/>
          <w:szCs w:val="24"/>
        </w:rPr>
        <w:t xml:space="preserve"> e a ravvisarlo. Ma al momento del riconoscimento Gesù si sottrae alla vista. La sua presenza diventa visibile alla fede di chi lo riconosce nella sua realtà invisibile di risorto.</w:t>
      </w:r>
    </w:p>
    <w:p w:rsidR="00344836" w:rsidRPr="00BB5A46" w:rsidRDefault="00344836" w:rsidP="00344836">
      <w:pPr>
        <w:pStyle w:val="Bodytext20"/>
        <w:spacing w:after="0" w:line="276" w:lineRule="auto"/>
        <w:jc w:val="both"/>
        <w:rPr>
          <w:rFonts w:ascii="Times New Roman" w:hAnsi="Times New Roman" w:cs="Times New Roman"/>
          <w:sz w:val="24"/>
          <w:szCs w:val="24"/>
        </w:rPr>
      </w:pPr>
      <w:r w:rsidRPr="00BB5A46">
        <w:rPr>
          <w:rFonts w:ascii="Times New Roman" w:hAnsi="Times New Roman" w:cs="Times New Roman"/>
          <w:sz w:val="24"/>
          <w:szCs w:val="24"/>
        </w:rPr>
        <w:t>I discepoli ritornano a discorrere tra di loro, ma il loro rapporto è del tutto cambiato. Se prima erano divisi (</w:t>
      </w:r>
      <w:proofErr w:type="spellStart"/>
      <w:r>
        <w:rPr>
          <w:rFonts w:ascii="Times New Roman" w:hAnsi="Times New Roman" w:cs="Times New Roman"/>
          <w:sz w:val="24"/>
          <w:szCs w:val="24"/>
        </w:rPr>
        <w:t>c</w:t>
      </w:r>
      <w:r w:rsidRPr="00BB5A46">
        <w:rPr>
          <w:rFonts w:ascii="Times New Roman" w:hAnsi="Times New Roman" w:cs="Times New Roman"/>
          <w:sz w:val="24"/>
          <w:szCs w:val="24"/>
        </w:rPr>
        <w:t>fr</w:t>
      </w:r>
      <w:proofErr w:type="spellEnd"/>
      <w:r w:rsidRPr="00BB5A46">
        <w:rPr>
          <w:rFonts w:ascii="Times New Roman" w:hAnsi="Times New Roman" w:cs="Times New Roman"/>
          <w:sz w:val="24"/>
          <w:szCs w:val="24"/>
        </w:rPr>
        <w:t xml:space="preserve"> v. 17), adesso si comunicano reciprocamente la loro esperienza: mentre erano in compagnia dello sconosciuto, essi sentivano il cuore ardere, espressione che si rifà alla tradizione biblica (</w:t>
      </w:r>
      <w:proofErr w:type="spellStart"/>
      <w:r w:rsidRPr="00BB5A46">
        <w:rPr>
          <w:rFonts w:ascii="Times New Roman" w:hAnsi="Times New Roman" w:cs="Times New Roman"/>
          <w:sz w:val="24"/>
          <w:szCs w:val="24"/>
        </w:rPr>
        <w:t>Sa</w:t>
      </w:r>
      <w:r>
        <w:rPr>
          <w:rFonts w:ascii="Times New Roman" w:hAnsi="Times New Roman" w:cs="Times New Roman"/>
          <w:sz w:val="24"/>
          <w:szCs w:val="24"/>
        </w:rPr>
        <w:t>l</w:t>
      </w:r>
      <w:proofErr w:type="spellEnd"/>
      <w:r w:rsidRPr="00BB5A46">
        <w:rPr>
          <w:rFonts w:ascii="Times New Roman" w:hAnsi="Times New Roman" w:cs="Times New Roman"/>
          <w:sz w:val="24"/>
          <w:szCs w:val="24"/>
        </w:rPr>
        <w:t xml:space="preserve"> 39,4). Gesù infatti prima di </w:t>
      </w:r>
      <w:r w:rsidRPr="00F54E53">
        <w:rPr>
          <w:rFonts w:ascii="Times New Roman" w:hAnsi="Times New Roman" w:cs="Times New Roman"/>
          <w:b/>
          <w:sz w:val="24"/>
          <w:szCs w:val="24"/>
        </w:rPr>
        <w:t>«aprire» loro gli occhi</w:t>
      </w:r>
      <w:r w:rsidRPr="00BB5A46">
        <w:rPr>
          <w:rFonts w:ascii="Times New Roman" w:hAnsi="Times New Roman" w:cs="Times New Roman"/>
          <w:sz w:val="24"/>
          <w:szCs w:val="24"/>
        </w:rPr>
        <w:t xml:space="preserve">, aveva </w:t>
      </w:r>
      <w:r w:rsidRPr="00F54E53">
        <w:rPr>
          <w:rFonts w:ascii="Times New Roman" w:hAnsi="Times New Roman" w:cs="Times New Roman"/>
          <w:b/>
          <w:sz w:val="24"/>
          <w:szCs w:val="24"/>
        </w:rPr>
        <w:t>«aperto le Scritture»</w:t>
      </w:r>
      <w:r w:rsidRPr="00BB5A46">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BB5A46">
        <w:rPr>
          <w:rFonts w:ascii="Times New Roman" w:hAnsi="Times New Roman" w:cs="Times New Roman"/>
          <w:sz w:val="24"/>
          <w:szCs w:val="24"/>
        </w:rPr>
        <w:t>fr</w:t>
      </w:r>
      <w:proofErr w:type="spellEnd"/>
      <w:r w:rsidRPr="00BB5A46">
        <w:rPr>
          <w:rFonts w:ascii="Times New Roman" w:hAnsi="Times New Roman" w:cs="Times New Roman"/>
          <w:sz w:val="24"/>
          <w:szCs w:val="24"/>
        </w:rPr>
        <w:t xml:space="preserve"> L</w:t>
      </w:r>
      <w:r>
        <w:rPr>
          <w:rFonts w:ascii="Times New Roman" w:hAnsi="Times New Roman" w:cs="Times New Roman"/>
          <w:sz w:val="24"/>
          <w:szCs w:val="24"/>
        </w:rPr>
        <w:t>c</w:t>
      </w:r>
      <w:r w:rsidRPr="00BB5A46">
        <w:rPr>
          <w:rFonts w:ascii="Times New Roman" w:hAnsi="Times New Roman" w:cs="Times New Roman"/>
          <w:sz w:val="24"/>
          <w:szCs w:val="24"/>
        </w:rPr>
        <w:t xml:space="preserve"> 24,45).</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vv.33-34</w:t>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 xml:space="preserve">La comprensione approfondita dell’incontro porta i discepoli a un’azione che rientra nel quadro della dinamica narrativa lucana: essi ritornano immediatamente a Gerusalemme. Se la morte del messia ha significato per loro uscire dalla città perché la promessa che in essa si doveva realizzare viene a </w:t>
      </w:r>
      <w:r w:rsidRPr="00AC52AF">
        <w:rPr>
          <w:rFonts w:ascii="Times New Roman" w:hAnsi="Times New Roman" w:cs="Times New Roman"/>
          <w:b/>
          <w:sz w:val="24"/>
          <w:szCs w:val="24"/>
        </w:rPr>
        <w:t>fallire</w:t>
      </w:r>
      <w:r w:rsidRPr="00BB5A46">
        <w:rPr>
          <w:rFonts w:ascii="Times New Roman" w:hAnsi="Times New Roman" w:cs="Times New Roman"/>
          <w:sz w:val="24"/>
          <w:szCs w:val="24"/>
        </w:rPr>
        <w:t xml:space="preserve">, il riconoscimento del </w:t>
      </w:r>
      <w:r>
        <w:rPr>
          <w:rFonts w:ascii="Times New Roman" w:hAnsi="Times New Roman" w:cs="Times New Roman"/>
          <w:sz w:val="24"/>
          <w:szCs w:val="24"/>
        </w:rPr>
        <w:t>R</w:t>
      </w:r>
      <w:r w:rsidRPr="00BB5A46">
        <w:rPr>
          <w:rFonts w:ascii="Times New Roman" w:hAnsi="Times New Roman" w:cs="Times New Roman"/>
          <w:sz w:val="24"/>
          <w:szCs w:val="24"/>
        </w:rPr>
        <w:t xml:space="preserve">isorto porta inevitabilmente a ritornare a quella città dove si è effettivamente realizzata la parola biblica. </w:t>
      </w:r>
    </w:p>
    <w:p w:rsidR="00344836" w:rsidRPr="00BB5A46" w:rsidRDefault="00344836" w:rsidP="00344836">
      <w:pPr>
        <w:pStyle w:val="Bodytext20"/>
        <w:spacing w:after="0" w:line="276" w:lineRule="auto"/>
        <w:jc w:val="both"/>
        <w:rPr>
          <w:rFonts w:ascii="Times New Roman" w:hAnsi="Times New Roman" w:cs="Times New Roman"/>
          <w:sz w:val="24"/>
          <w:szCs w:val="24"/>
        </w:rPr>
      </w:pPr>
      <w:r w:rsidRPr="00BB5A46">
        <w:rPr>
          <w:rFonts w:ascii="Times New Roman" w:hAnsi="Times New Roman" w:cs="Times New Roman"/>
          <w:sz w:val="24"/>
          <w:szCs w:val="24"/>
        </w:rPr>
        <w:t xml:space="preserve">Il ritorno a Gerusalemme significa il rientro nella comunità che vede riuniti gli «undici», il gruppo più stretto di Gesù, assieme agli altri discepoli. È soltanto in questo ambito che essi ricevono l'annuncio pasquale: «Veramente il Signore è risorto </w:t>
      </w:r>
      <w:r>
        <w:rPr>
          <w:rFonts w:ascii="Times New Roman" w:hAnsi="Times New Roman" w:cs="Times New Roman"/>
          <w:sz w:val="24"/>
          <w:szCs w:val="24"/>
        </w:rPr>
        <w:t>e</w:t>
      </w:r>
      <w:r w:rsidRPr="00BB5A46">
        <w:rPr>
          <w:rFonts w:ascii="Times New Roman" w:hAnsi="Times New Roman" w:cs="Times New Roman"/>
          <w:sz w:val="24"/>
          <w:szCs w:val="24"/>
        </w:rPr>
        <w:t xml:space="preserve">d è apparso a Simone». La proclamazione della comunità non è fondata su un </w:t>
      </w:r>
      <w:r w:rsidRPr="00AC52AF">
        <w:rPr>
          <w:rFonts w:ascii="Times New Roman" w:hAnsi="Times New Roman" w:cs="Times New Roman"/>
          <w:b/>
          <w:sz w:val="24"/>
          <w:szCs w:val="24"/>
        </w:rPr>
        <w:t>sepolcro vuoto</w:t>
      </w:r>
      <w:r w:rsidRPr="00BB5A46">
        <w:rPr>
          <w:rFonts w:ascii="Times New Roman" w:hAnsi="Times New Roman" w:cs="Times New Roman"/>
          <w:sz w:val="24"/>
          <w:szCs w:val="24"/>
        </w:rPr>
        <w:t xml:space="preserve"> o su dicerie femminili, ma sull’esperienza personale e diretta di Pietro, che diventa il testimone più autorevole della risurrezione di Gesù.</w:t>
      </w:r>
    </w:p>
    <w:p w:rsidR="00344836" w:rsidRPr="00BB5A46" w:rsidRDefault="00344836" w:rsidP="00344836">
      <w:pPr>
        <w:pStyle w:val="Bodytext20"/>
        <w:spacing w:after="0" w:line="276" w:lineRule="auto"/>
        <w:jc w:val="both"/>
        <w:rPr>
          <w:rFonts w:ascii="Times New Roman" w:hAnsi="Times New Roman" w:cs="Times New Roman"/>
          <w:sz w:val="24"/>
          <w:szCs w:val="24"/>
        </w:rPr>
      </w:pPr>
      <w:r w:rsidRPr="00BB5A46">
        <w:rPr>
          <w:rFonts w:ascii="Times New Roman" w:hAnsi="Times New Roman" w:cs="Times New Roman"/>
          <w:sz w:val="24"/>
          <w:szCs w:val="24"/>
        </w:rPr>
        <w:t>Nel vangelo questo ruolo è preparato fin dall’inizio quando egli per primo viene chiamato (L</w:t>
      </w:r>
      <w:r>
        <w:rPr>
          <w:rFonts w:ascii="Times New Roman" w:hAnsi="Times New Roman" w:cs="Times New Roman"/>
          <w:sz w:val="24"/>
          <w:szCs w:val="24"/>
        </w:rPr>
        <w:t>c</w:t>
      </w:r>
      <w:r w:rsidRPr="00BB5A46">
        <w:rPr>
          <w:rFonts w:ascii="Times New Roman" w:hAnsi="Times New Roman" w:cs="Times New Roman"/>
          <w:sz w:val="24"/>
          <w:szCs w:val="24"/>
        </w:rPr>
        <w:t xml:space="preserve"> 5,1-11) e menzionato nella lista dei Dodici (L</w:t>
      </w:r>
      <w:r>
        <w:rPr>
          <w:rFonts w:ascii="Times New Roman" w:hAnsi="Times New Roman" w:cs="Times New Roman"/>
          <w:sz w:val="24"/>
          <w:szCs w:val="24"/>
        </w:rPr>
        <w:t>c</w:t>
      </w:r>
      <w:r w:rsidRPr="00BB5A46">
        <w:rPr>
          <w:rFonts w:ascii="Times New Roman" w:hAnsi="Times New Roman" w:cs="Times New Roman"/>
          <w:sz w:val="24"/>
          <w:szCs w:val="24"/>
        </w:rPr>
        <w:t xml:space="preserve"> 6,14); è colui che ancora per primo riconosce il Cristo (L</w:t>
      </w:r>
      <w:r>
        <w:rPr>
          <w:rFonts w:ascii="Times New Roman" w:hAnsi="Times New Roman" w:cs="Times New Roman"/>
          <w:sz w:val="24"/>
          <w:szCs w:val="24"/>
        </w:rPr>
        <w:t>c</w:t>
      </w:r>
      <w:r w:rsidRPr="00BB5A46">
        <w:rPr>
          <w:rFonts w:ascii="Times New Roman" w:hAnsi="Times New Roman" w:cs="Times New Roman"/>
          <w:sz w:val="24"/>
          <w:szCs w:val="24"/>
        </w:rPr>
        <w:t xml:space="preserve"> 9,18- 21), una volta ravveduto, ha il compito di confermare i suoi fratelli (L</w:t>
      </w:r>
      <w:r>
        <w:rPr>
          <w:rFonts w:ascii="Times New Roman" w:hAnsi="Times New Roman" w:cs="Times New Roman"/>
          <w:sz w:val="24"/>
          <w:szCs w:val="24"/>
        </w:rPr>
        <w:t>c</w:t>
      </w:r>
      <w:r w:rsidRPr="00BB5A46">
        <w:rPr>
          <w:rFonts w:ascii="Times New Roman" w:hAnsi="Times New Roman" w:cs="Times New Roman"/>
          <w:sz w:val="24"/>
          <w:szCs w:val="24"/>
        </w:rPr>
        <w:t xml:space="preserve"> 22,31-34). Questo ultimo compito, affidatogli da Gesù prima di morire, è il motivo per cui la comunità annuncia proprio lui come testimone della risurrezione. Dopo l'incontro con il Risorto, egli ha il ruolo di rinsaldare i credenti spaesati e impauriti.</w:t>
      </w:r>
    </w:p>
    <w:p w:rsidR="00344836" w:rsidRDefault="00344836" w:rsidP="00344836">
      <w:pPr>
        <w:pStyle w:val="Bodytext20"/>
        <w:spacing w:after="0" w:line="276" w:lineRule="auto"/>
        <w:jc w:val="both"/>
        <w:rPr>
          <w:rFonts w:ascii="Times New Roman" w:hAnsi="Times New Roman" w:cs="Times New Roman"/>
          <w:sz w:val="24"/>
          <w:szCs w:val="24"/>
        </w:rPr>
      </w:pPr>
    </w:p>
    <w:p w:rsidR="00344836" w:rsidRPr="00BB5A46" w:rsidRDefault="00344836" w:rsidP="00344836">
      <w:pPr>
        <w:pStyle w:val="Bodytext20"/>
        <w:spacing w:after="0" w:line="276" w:lineRule="auto"/>
        <w:jc w:val="both"/>
        <w:rPr>
          <w:rFonts w:ascii="Times New Roman" w:hAnsi="Times New Roman" w:cs="Times New Roman"/>
          <w:sz w:val="24"/>
          <w:szCs w:val="24"/>
        </w:rPr>
      </w:pPr>
      <w:r>
        <w:rPr>
          <w:rFonts w:ascii="Times New Roman" w:hAnsi="Times New Roman" w:cs="Times New Roman"/>
          <w:sz w:val="24"/>
          <w:szCs w:val="24"/>
        </w:rPr>
        <w:t>v.35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5A46">
        <w:rPr>
          <w:rFonts w:ascii="Times New Roman" w:hAnsi="Times New Roman" w:cs="Times New Roman"/>
          <w:sz w:val="24"/>
          <w:szCs w:val="24"/>
        </w:rPr>
        <w:t xml:space="preserve">I due discepoli hanno fatto esperienza sia attraverso la </w:t>
      </w:r>
      <w:r w:rsidRPr="00AC52AF">
        <w:rPr>
          <w:rFonts w:ascii="Times New Roman" w:hAnsi="Times New Roman" w:cs="Times New Roman"/>
          <w:b/>
          <w:sz w:val="24"/>
          <w:szCs w:val="24"/>
        </w:rPr>
        <w:t xml:space="preserve">parola di Gesù </w:t>
      </w:r>
      <w:r w:rsidRPr="00BB5A46">
        <w:rPr>
          <w:rFonts w:ascii="Times New Roman" w:hAnsi="Times New Roman" w:cs="Times New Roman"/>
          <w:sz w:val="24"/>
          <w:szCs w:val="24"/>
        </w:rPr>
        <w:t xml:space="preserve">centrata sulla Scrittura, sia mediante </w:t>
      </w:r>
      <w:r w:rsidRPr="00AC52AF">
        <w:rPr>
          <w:rFonts w:ascii="Times New Roman" w:hAnsi="Times New Roman" w:cs="Times New Roman"/>
          <w:b/>
          <w:sz w:val="24"/>
          <w:szCs w:val="24"/>
        </w:rPr>
        <w:t>la condivisione</w:t>
      </w:r>
      <w:r w:rsidRPr="00BB5A46">
        <w:rPr>
          <w:rFonts w:ascii="Times New Roman" w:hAnsi="Times New Roman" w:cs="Times New Roman"/>
          <w:sz w:val="24"/>
          <w:szCs w:val="24"/>
        </w:rPr>
        <w:t xml:space="preserve"> della medesima mensa, che egli è vivo, ma la piena consapevolezza della sua risurrezione avviene solamente nel confronto con la comunità. Soltanto dopo aver ricevuto l’annuncio pasquale essi sono in grado di fare l'esegesi (verbo gr. </w:t>
      </w:r>
      <w:proofErr w:type="spellStart"/>
      <w:r w:rsidRPr="00F628D4">
        <w:rPr>
          <w:rFonts w:ascii="Times New Roman" w:hAnsi="Times New Roman" w:cs="Times New Roman"/>
          <w:i/>
          <w:sz w:val="24"/>
          <w:szCs w:val="24"/>
        </w:rPr>
        <w:t>exêgeomai</w:t>
      </w:r>
      <w:proofErr w:type="spellEnd"/>
      <w:r w:rsidRPr="00BB5A46">
        <w:rPr>
          <w:rFonts w:ascii="Times New Roman" w:hAnsi="Times New Roman" w:cs="Times New Roman"/>
          <w:sz w:val="24"/>
          <w:szCs w:val="24"/>
        </w:rPr>
        <w:t>) di ciò che è loro successo lungo il viaggio verso Emmaus (v.35).</w:t>
      </w:r>
    </w:p>
    <w:p w:rsidR="00344836" w:rsidRPr="00BB5A46" w:rsidRDefault="00344836" w:rsidP="00344836">
      <w:pPr>
        <w:pStyle w:val="Bodytext20"/>
        <w:spacing w:after="0" w:line="276" w:lineRule="auto"/>
        <w:jc w:val="both"/>
        <w:rPr>
          <w:rFonts w:ascii="Times New Roman" w:hAnsi="Times New Roman" w:cs="Times New Roman"/>
          <w:sz w:val="24"/>
          <w:szCs w:val="24"/>
        </w:rPr>
      </w:pPr>
      <w:r w:rsidRPr="00BB5A46">
        <w:rPr>
          <w:rFonts w:ascii="Times New Roman" w:hAnsi="Times New Roman" w:cs="Times New Roman"/>
          <w:sz w:val="24"/>
          <w:szCs w:val="24"/>
        </w:rPr>
        <w:t xml:space="preserve">Tuttavia anche il gruppo riunito, sebbene sia già detentore dell’annuncio pasquale della risurrezione, a sua volta diventa il destinatario dell’esperienza dei due discepoli che viene riassunta in un duplice momento fondamentale: la conversazione con lo sconosciuto culminante nella </w:t>
      </w:r>
      <w:r w:rsidRPr="00BB5A46">
        <w:rPr>
          <w:rFonts w:ascii="Times New Roman" w:hAnsi="Times New Roman" w:cs="Times New Roman"/>
          <w:sz w:val="24"/>
          <w:szCs w:val="24"/>
        </w:rPr>
        <w:lastRenderedPageBreak/>
        <w:t>spiegazione delle</w:t>
      </w:r>
      <w:r w:rsidRPr="00AC52AF">
        <w:rPr>
          <w:rFonts w:ascii="Times New Roman" w:hAnsi="Times New Roman" w:cs="Times New Roman"/>
          <w:sz w:val="24"/>
          <w:szCs w:val="24"/>
        </w:rPr>
        <w:t xml:space="preserve"> Scritture e la condivisione del pane.</w:t>
      </w:r>
    </w:p>
    <w:p w:rsidR="00344836" w:rsidRPr="00BB5A46" w:rsidRDefault="00344836" w:rsidP="00344836">
      <w:pPr>
        <w:pStyle w:val="Bodytext20"/>
        <w:spacing w:after="0" w:line="276" w:lineRule="auto"/>
        <w:jc w:val="both"/>
        <w:rPr>
          <w:rFonts w:ascii="Times New Roman" w:hAnsi="Times New Roman" w:cs="Times New Roman"/>
          <w:sz w:val="24"/>
          <w:szCs w:val="24"/>
        </w:rPr>
      </w:pPr>
      <w:r w:rsidRPr="00BB5A46">
        <w:rPr>
          <w:rFonts w:ascii="Times New Roman" w:hAnsi="Times New Roman" w:cs="Times New Roman"/>
          <w:sz w:val="24"/>
          <w:szCs w:val="24"/>
        </w:rPr>
        <w:t xml:space="preserve">Attraverso questa pagina catechistica l’evangelista ci presenta il cammino per giungere alla fede pasquale, le cui tappe fondamentali sono la </w:t>
      </w:r>
      <w:r w:rsidRPr="00AC52AF">
        <w:rPr>
          <w:rFonts w:ascii="Times New Roman" w:hAnsi="Times New Roman" w:cs="Times New Roman"/>
          <w:b/>
          <w:sz w:val="24"/>
          <w:szCs w:val="24"/>
        </w:rPr>
        <w:t xml:space="preserve">conoscenza delle Scritture e la </w:t>
      </w:r>
      <w:proofErr w:type="spellStart"/>
      <w:r w:rsidRPr="00AC52AF">
        <w:rPr>
          <w:rFonts w:ascii="Times New Roman" w:hAnsi="Times New Roman" w:cs="Times New Roman"/>
          <w:b/>
          <w:sz w:val="24"/>
          <w:szCs w:val="24"/>
        </w:rPr>
        <w:t>commensalità</w:t>
      </w:r>
      <w:proofErr w:type="spellEnd"/>
      <w:r w:rsidRPr="00BB5A46">
        <w:rPr>
          <w:rFonts w:ascii="Times New Roman" w:hAnsi="Times New Roman" w:cs="Times New Roman"/>
          <w:sz w:val="24"/>
          <w:szCs w:val="24"/>
        </w:rPr>
        <w:t xml:space="preserve">. Questi due segni portano al riconoscimento del Risorto quando egli sembra assente, mentre in realtà è presente, anche se non più controllabile storicamente. I due discepoli prima non lo ravvisano perché chiusi alla novità della risurrezione. Soltanto attraverso la parola biblica, contenente la storia delle attese e delle speranze del popolo, e la condivisione del pane essi riescono a riconoscerlo. Quindi questi due segni sono propedeutici alla scoperta del Risorto, il cui </w:t>
      </w:r>
      <w:r w:rsidRPr="00AC52AF">
        <w:rPr>
          <w:rFonts w:ascii="Times New Roman" w:hAnsi="Times New Roman" w:cs="Times New Roman"/>
          <w:b/>
          <w:sz w:val="24"/>
          <w:szCs w:val="24"/>
        </w:rPr>
        <w:t>incontro personale soltanto può suscitare la fede</w:t>
      </w:r>
      <w:r w:rsidRPr="00BB5A46">
        <w:rPr>
          <w:rFonts w:ascii="Times New Roman" w:hAnsi="Times New Roman" w:cs="Times New Roman"/>
          <w:sz w:val="24"/>
          <w:szCs w:val="24"/>
        </w:rPr>
        <w:t>.</w:t>
      </w:r>
    </w:p>
    <w:p w:rsidR="00344836" w:rsidRPr="00BB5A46" w:rsidRDefault="00344836" w:rsidP="00344836">
      <w:pPr>
        <w:pStyle w:val="Bodytext20"/>
        <w:spacing w:after="0"/>
        <w:jc w:val="both"/>
        <w:rPr>
          <w:rFonts w:ascii="Times New Roman" w:hAnsi="Times New Roman" w:cs="Times New Roman"/>
          <w:sz w:val="24"/>
          <w:szCs w:val="24"/>
        </w:rPr>
      </w:pPr>
    </w:p>
    <w:p w:rsidR="00344836" w:rsidRPr="00BB5A46" w:rsidRDefault="00344836" w:rsidP="00344836">
      <w:pPr>
        <w:pStyle w:val="Bodytext20"/>
        <w:spacing w:after="0"/>
        <w:jc w:val="both"/>
        <w:rPr>
          <w:rFonts w:ascii="Times New Roman" w:hAnsi="Times New Roman" w:cs="Times New Roman"/>
          <w:sz w:val="24"/>
          <w:szCs w:val="24"/>
        </w:rPr>
      </w:pPr>
    </w:p>
    <w:p w:rsidR="00344836" w:rsidRDefault="00344836" w:rsidP="00344836">
      <w:pPr>
        <w:spacing w:after="0"/>
        <w:jc w:val="both"/>
        <w:rPr>
          <w:rFonts w:ascii="Times New Roman" w:hAnsi="Times New Roman" w:cs="Times New Roman"/>
          <w:b/>
          <w:i/>
        </w:rPr>
      </w:pPr>
      <w:r>
        <w:rPr>
          <w:rFonts w:ascii="Times New Roman" w:hAnsi="Times New Roman" w:cs="Times New Roman"/>
          <w:b/>
          <w:i/>
        </w:rPr>
        <w:t>Suggerimenti</w:t>
      </w:r>
    </w:p>
    <w:p w:rsidR="00344836" w:rsidRDefault="00344836" w:rsidP="00344836">
      <w:pPr>
        <w:rPr>
          <w:rFonts w:ascii="Times New Roman" w:hAnsi="Times New Roman" w:cs="Times New Roman"/>
          <w:sz w:val="24"/>
          <w:szCs w:val="24"/>
          <w:lang w:eastAsia="it-IT"/>
        </w:rPr>
      </w:pPr>
    </w:p>
    <w:p w:rsidR="00344836" w:rsidRPr="00010A2C" w:rsidRDefault="00344836" w:rsidP="00344836">
      <w:pPr>
        <w:spacing w:after="0" w:line="240" w:lineRule="auto"/>
        <w:rPr>
          <w:rFonts w:ascii="Times New Roman" w:hAnsi="Times New Roman" w:cs="Times New Roman"/>
          <w:i/>
          <w:sz w:val="24"/>
          <w:szCs w:val="24"/>
          <w:lang w:eastAsia="it-IT"/>
        </w:rPr>
      </w:pPr>
      <w:r w:rsidRPr="00010A2C">
        <w:rPr>
          <w:rFonts w:ascii="Times New Roman" w:hAnsi="Times New Roman" w:cs="Times New Roman"/>
          <w:i/>
          <w:sz w:val="24"/>
          <w:szCs w:val="24"/>
          <w:lang w:eastAsia="it-IT"/>
        </w:rPr>
        <w:t>Quali attese, speranze, paure, desideri ci impediscono di riconoscere Gesù come il Vivente?</w:t>
      </w:r>
    </w:p>
    <w:p w:rsidR="00344836" w:rsidRDefault="00344836" w:rsidP="00344836">
      <w:pPr>
        <w:spacing w:after="0" w:line="240" w:lineRule="auto"/>
        <w:rPr>
          <w:rFonts w:ascii="Times New Roman" w:hAnsi="Times New Roman" w:cs="Times New Roman"/>
          <w:i/>
          <w:sz w:val="24"/>
          <w:szCs w:val="24"/>
        </w:rPr>
      </w:pPr>
    </w:p>
    <w:p w:rsidR="00344836" w:rsidRDefault="00344836" w:rsidP="00344836">
      <w:pPr>
        <w:spacing w:after="0" w:line="240" w:lineRule="auto"/>
        <w:rPr>
          <w:rFonts w:ascii="Times New Roman" w:hAnsi="Times New Roman" w:cs="Times New Roman"/>
          <w:i/>
          <w:sz w:val="24"/>
          <w:szCs w:val="24"/>
        </w:rPr>
      </w:pPr>
      <w:r w:rsidRPr="00010A2C">
        <w:rPr>
          <w:rFonts w:ascii="Times New Roman" w:hAnsi="Times New Roman" w:cs="Times New Roman"/>
          <w:i/>
          <w:sz w:val="24"/>
          <w:szCs w:val="24"/>
        </w:rPr>
        <w:t>La fede nel Signore Risorto ci aiuta ad attraversare le nostre situazioni di difficoltà, di sofferenza, di “morte”?</w:t>
      </w:r>
    </w:p>
    <w:p w:rsidR="00344836" w:rsidRDefault="00344836" w:rsidP="00344836">
      <w:pPr>
        <w:spacing w:after="0"/>
        <w:rPr>
          <w:rFonts w:ascii="Times New Roman" w:hAnsi="Times New Roman" w:cs="Times New Roman"/>
          <w:i/>
          <w:sz w:val="24"/>
          <w:szCs w:val="24"/>
        </w:rPr>
      </w:pPr>
    </w:p>
    <w:p w:rsidR="00344836" w:rsidRDefault="00344836" w:rsidP="00344836">
      <w:pPr>
        <w:spacing w:after="0"/>
        <w:jc w:val="both"/>
      </w:pPr>
      <w:r>
        <w:rPr>
          <w:rFonts w:ascii="Times New Roman" w:hAnsi="Times New Roman" w:cs="Times New Roman"/>
        </w:rPr>
        <w:t>Inoltre, alcune parole, nell’ “Interpretazione del testo”, sono in grassetto: possono essere l’avvio per una riflessione, altre potrebbero essere evidenziate da voi.</w:t>
      </w:r>
    </w:p>
    <w:p w:rsidR="00344836" w:rsidRPr="00507661" w:rsidRDefault="00344836" w:rsidP="00344836">
      <w:pPr>
        <w:spacing w:after="0"/>
        <w:rPr>
          <w:rFonts w:ascii="Times New Roman" w:hAnsi="Times New Roman" w:cs="Times New Roman"/>
          <w:sz w:val="24"/>
          <w:szCs w:val="24"/>
        </w:rPr>
      </w:pPr>
    </w:p>
    <w:p w:rsidR="00344836" w:rsidRDefault="00344836" w:rsidP="00344836">
      <w:pPr>
        <w:jc w:val="both"/>
        <w:rPr>
          <w:rFonts w:ascii="Arial" w:hAnsi="Arial" w:cs="Arial"/>
        </w:rPr>
      </w:pPr>
    </w:p>
    <w:p w:rsidR="00344836" w:rsidRDefault="00344836" w:rsidP="00344836">
      <w:pPr>
        <w:rPr>
          <w:rFonts w:ascii="Arial" w:hAnsi="Arial" w:cs="Arial"/>
          <w:sz w:val="20"/>
          <w:szCs w:val="20"/>
        </w:rPr>
      </w:pPr>
    </w:p>
    <w:bookmarkEnd w:id="0"/>
    <w:p w:rsidR="00344836" w:rsidRDefault="00344836" w:rsidP="00344836">
      <w:pPr>
        <w:jc w:val="both"/>
        <w:rPr>
          <w:rFonts w:ascii="Arial" w:hAnsi="Arial" w:cs="Arial"/>
          <w:lang w:eastAsia="it-IT" w:bidi="it-IT"/>
        </w:rPr>
      </w:pPr>
    </w:p>
    <w:p w:rsidR="0009203C" w:rsidRDefault="0009203C">
      <w:bookmarkStart w:id="1" w:name="_GoBack"/>
      <w:bookmarkEnd w:id="1"/>
    </w:p>
    <w:sectPr w:rsidR="0009203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C4C" w:rsidRDefault="006C4C4C" w:rsidP="00344836">
      <w:pPr>
        <w:spacing w:after="0" w:line="240" w:lineRule="auto"/>
      </w:pPr>
      <w:r>
        <w:separator/>
      </w:r>
    </w:p>
  </w:endnote>
  <w:endnote w:type="continuationSeparator" w:id="0">
    <w:p w:rsidR="006C4C4C" w:rsidRDefault="006C4C4C" w:rsidP="0034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C4C" w:rsidRDefault="006C4C4C" w:rsidP="00344836">
      <w:pPr>
        <w:spacing w:after="0" w:line="240" w:lineRule="auto"/>
      </w:pPr>
      <w:r>
        <w:separator/>
      </w:r>
    </w:p>
  </w:footnote>
  <w:footnote w:type="continuationSeparator" w:id="0">
    <w:p w:rsidR="006C4C4C" w:rsidRDefault="006C4C4C" w:rsidP="00344836">
      <w:pPr>
        <w:spacing w:after="0" w:line="240" w:lineRule="auto"/>
      </w:pPr>
      <w:r>
        <w:continuationSeparator/>
      </w:r>
    </w:p>
  </w:footnote>
  <w:footnote w:id="1">
    <w:p w:rsidR="00344836" w:rsidRDefault="00344836" w:rsidP="00344836">
      <w:pPr>
        <w:pStyle w:val="Testonotaapidipagina"/>
      </w:pPr>
      <w:r>
        <w:rPr>
          <w:rStyle w:val="Rimandonotaapidipagina"/>
        </w:rPr>
        <w:footnoteRef/>
      </w:r>
      <w:r>
        <w:t xml:space="preserve"> </w:t>
      </w:r>
      <w:r>
        <w:rPr>
          <w:rFonts w:ascii="Times New Roman" w:hAnsi="Times New Roman" w:cs="Times New Roman"/>
        </w:rPr>
        <w:t xml:space="preserve">Il verbo </w:t>
      </w:r>
      <w:proofErr w:type="spellStart"/>
      <w:r w:rsidRPr="00F171A4">
        <w:rPr>
          <w:rFonts w:ascii="Times New Roman" w:hAnsi="Times New Roman" w:cs="Times New Roman"/>
          <w:i/>
        </w:rPr>
        <w:t>poreuomai</w:t>
      </w:r>
      <w:proofErr w:type="spellEnd"/>
      <w:r>
        <w:rPr>
          <w:rFonts w:ascii="Times New Roman" w:hAnsi="Times New Roman" w:cs="Times New Roman"/>
        </w:rPr>
        <w:t xml:space="preserve"> </w:t>
      </w:r>
      <w:r w:rsidRPr="00BB5A46">
        <w:rPr>
          <w:rFonts w:ascii="Times New Roman" w:hAnsi="Times New Roman" w:cs="Times New Roman"/>
        </w:rPr>
        <w:t xml:space="preserve"> ricorre varie volte per indicare il cammino di Gesù verso la capitale</w:t>
      </w:r>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36"/>
    <w:rsid w:val="0007568F"/>
    <w:rsid w:val="0009203C"/>
    <w:rsid w:val="00344836"/>
    <w:rsid w:val="006C4C4C"/>
    <w:rsid w:val="00AA298B"/>
    <w:rsid w:val="00CA7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4836"/>
  </w:style>
  <w:style w:type="paragraph" w:styleId="Titolo1">
    <w:name w:val="heading 1"/>
    <w:basedOn w:val="Normale"/>
    <w:next w:val="Normale"/>
    <w:link w:val="Titolo1Carattere"/>
    <w:uiPriority w:val="9"/>
    <w:qFormat/>
    <w:rsid w:val="00075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568F"/>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07568F"/>
    <w:pPr>
      <w:spacing w:after="0" w:line="240" w:lineRule="auto"/>
    </w:pPr>
  </w:style>
  <w:style w:type="character" w:customStyle="1" w:styleId="Bodytext2">
    <w:name w:val="Body text|2_"/>
    <w:basedOn w:val="Carpredefinitoparagrafo"/>
    <w:link w:val="Bodytext20"/>
    <w:rsid w:val="00344836"/>
    <w:rPr>
      <w:rFonts w:ascii="Arial" w:eastAsia="Arial" w:hAnsi="Arial" w:cs="Arial"/>
      <w:sz w:val="60"/>
      <w:szCs w:val="60"/>
      <w:shd w:val="clear" w:color="auto" w:fill="FFFFFF"/>
    </w:rPr>
  </w:style>
  <w:style w:type="paragraph" w:customStyle="1" w:styleId="Bodytext20">
    <w:name w:val="Body text|2"/>
    <w:basedOn w:val="Normale"/>
    <w:link w:val="Bodytext2"/>
    <w:rsid w:val="00344836"/>
    <w:pPr>
      <w:widowControl w:val="0"/>
      <w:shd w:val="clear" w:color="auto" w:fill="FFFFFF"/>
      <w:spacing w:after="520" w:line="204" w:lineRule="auto"/>
    </w:pPr>
    <w:rPr>
      <w:rFonts w:ascii="Arial" w:eastAsia="Arial" w:hAnsi="Arial" w:cs="Arial"/>
      <w:sz w:val="60"/>
      <w:szCs w:val="60"/>
    </w:rPr>
  </w:style>
  <w:style w:type="paragraph" w:styleId="Testonotaapidipagina">
    <w:name w:val="footnote text"/>
    <w:basedOn w:val="Normale"/>
    <w:link w:val="TestonotaapidipaginaCarattere"/>
    <w:uiPriority w:val="99"/>
    <w:semiHidden/>
    <w:unhideWhenUsed/>
    <w:rsid w:val="003448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44836"/>
    <w:rPr>
      <w:sz w:val="20"/>
      <w:szCs w:val="20"/>
    </w:rPr>
  </w:style>
  <w:style w:type="character" w:styleId="Rimandonotaapidipagina">
    <w:name w:val="footnote reference"/>
    <w:basedOn w:val="Carpredefinitoparagrafo"/>
    <w:uiPriority w:val="99"/>
    <w:semiHidden/>
    <w:unhideWhenUsed/>
    <w:rsid w:val="003448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4836"/>
  </w:style>
  <w:style w:type="paragraph" w:styleId="Titolo1">
    <w:name w:val="heading 1"/>
    <w:basedOn w:val="Normale"/>
    <w:next w:val="Normale"/>
    <w:link w:val="Titolo1Carattere"/>
    <w:uiPriority w:val="9"/>
    <w:qFormat/>
    <w:rsid w:val="00075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568F"/>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07568F"/>
    <w:pPr>
      <w:spacing w:after="0" w:line="240" w:lineRule="auto"/>
    </w:pPr>
  </w:style>
  <w:style w:type="character" w:customStyle="1" w:styleId="Bodytext2">
    <w:name w:val="Body text|2_"/>
    <w:basedOn w:val="Carpredefinitoparagrafo"/>
    <w:link w:val="Bodytext20"/>
    <w:rsid w:val="00344836"/>
    <w:rPr>
      <w:rFonts w:ascii="Arial" w:eastAsia="Arial" w:hAnsi="Arial" w:cs="Arial"/>
      <w:sz w:val="60"/>
      <w:szCs w:val="60"/>
      <w:shd w:val="clear" w:color="auto" w:fill="FFFFFF"/>
    </w:rPr>
  </w:style>
  <w:style w:type="paragraph" w:customStyle="1" w:styleId="Bodytext20">
    <w:name w:val="Body text|2"/>
    <w:basedOn w:val="Normale"/>
    <w:link w:val="Bodytext2"/>
    <w:rsid w:val="00344836"/>
    <w:pPr>
      <w:widowControl w:val="0"/>
      <w:shd w:val="clear" w:color="auto" w:fill="FFFFFF"/>
      <w:spacing w:after="520" w:line="204" w:lineRule="auto"/>
    </w:pPr>
    <w:rPr>
      <w:rFonts w:ascii="Arial" w:eastAsia="Arial" w:hAnsi="Arial" w:cs="Arial"/>
      <w:sz w:val="60"/>
      <w:szCs w:val="60"/>
    </w:rPr>
  </w:style>
  <w:style w:type="paragraph" w:styleId="Testonotaapidipagina">
    <w:name w:val="footnote text"/>
    <w:basedOn w:val="Normale"/>
    <w:link w:val="TestonotaapidipaginaCarattere"/>
    <w:uiPriority w:val="99"/>
    <w:semiHidden/>
    <w:unhideWhenUsed/>
    <w:rsid w:val="003448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44836"/>
    <w:rPr>
      <w:sz w:val="20"/>
      <w:szCs w:val="20"/>
    </w:rPr>
  </w:style>
  <w:style w:type="character" w:styleId="Rimandonotaapidipagina">
    <w:name w:val="footnote reference"/>
    <w:basedOn w:val="Carpredefinitoparagrafo"/>
    <w:uiPriority w:val="99"/>
    <w:semiHidden/>
    <w:unhideWhenUsed/>
    <w:rsid w:val="00344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3497</Words>
  <Characters>19939</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Caterina</cp:lastModifiedBy>
  <cp:revision>2</cp:revision>
  <dcterms:created xsi:type="dcterms:W3CDTF">2022-05-10T08:35:00Z</dcterms:created>
  <dcterms:modified xsi:type="dcterms:W3CDTF">2022-05-10T08:39:00Z</dcterms:modified>
</cp:coreProperties>
</file>